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  <w:r>
        <w:rPr>
          <w:noProof/>
          <w:lang w:eastAsia="pt-PT"/>
        </w:rPr>
        <w:drawing>
          <wp:inline distT="0" distB="0" distL="0" distR="0">
            <wp:extent cx="725805" cy="94869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4869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"/>
        <w:jc w:val="center"/>
        <w:rPr>
          <w:sz w:val="28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"/>
        <w:jc w:val="center"/>
        <w:rPr>
          <w:sz w:val="28"/>
        </w:rPr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  <w:r>
        <w:rPr>
          <w:sz w:val="28"/>
        </w:rPr>
        <w:t xml:space="preserve">Engenharia do Ambiente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b/>
          <w:sz w:val="40"/>
        </w:rPr>
      </w:pPr>
      <w:r>
        <w:rPr>
          <w:b/>
          <w:sz w:val="40"/>
        </w:rPr>
        <w:t xml:space="preserve">O problema do aumento do Efeito de Estufa - Causas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</w:p>
    <w:p w:rsidR="001273EA" w:rsidRDefault="007F5853">
      <w:pPr>
        <w:pStyle w:val="capada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lang w:val="pt-PT"/>
        </w:rPr>
      </w:pPr>
      <w:r>
        <w:rPr>
          <w:lang w:val="pt-PT"/>
        </w:rPr>
        <w:t>2009 / 2010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</w:rPr>
      </w:pPr>
      <w:r>
        <w:tab/>
      </w:r>
      <w:r>
        <w:tab/>
      </w:r>
      <w:r>
        <w:tab/>
      </w:r>
      <w:r w:rsidRPr="00BE3CBE">
        <w:rPr>
          <w:b/>
        </w:rPr>
        <w:t>Andreia Daniela Torres (nº 20313)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  <w:proofErr w:type="gramStart"/>
      <w:r>
        <w:t>Abril  2010</w:t>
      </w:r>
      <w:proofErr w:type="gramEnd"/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725805" cy="94869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4869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  <w:r>
        <w:rPr>
          <w:sz w:val="28"/>
        </w:rPr>
        <w:t>Engenharia do Ambiente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b/>
          <w:sz w:val="40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b/>
          <w:sz w:val="40"/>
        </w:rPr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b/>
          <w:sz w:val="40"/>
        </w:rPr>
      </w:pPr>
      <w:r>
        <w:rPr>
          <w:b/>
          <w:sz w:val="40"/>
        </w:rPr>
        <w:t>O problema do aumento do Efeito de Estufa - Causas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7F5853">
      <w:pPr>
        <w:pStyle w:val="capada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lang w:val="pt-PT"/>
        </w:rPr>
      </w:pPr>
      <w:r>
        <w:rPr>
          <w:lang w:val="pt-PT"/>
        </w:rPr>
        <w:t>2009 / 2010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Pr="00BE3CBE" w:rsidRDefault="001273EA">
      <w:pPr>
        <w:pStyle w:val="capaalun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lang w:val="pt-PT"/>
        </w:rPr>
      </w:pPr>
    </w:p>
    <w:p w:rsidR="001273EA" w:rsidRPr="00BE3CBE" w:rsidRDefault="007F5853">
      <w:pPr>
        <w:pStyle w:val="capaalun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lang w:val="pt-PT"/>
        </w:rPr>
      </w:pPr>
      <w:r w:rsidRPr="00BE3CBE">
        <w:rPr>
          <w:lang w:val="pt-PT"/>
        </w:rPr>
        <w:t>Andreia Torres (nº 20313)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60" w:firstLine="72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left="2160" w:firstLine="720"/>
        <w:jc w:val="both"/>
      </w:pPr>
    </w:p>
    <w:p w:rsidR="001273EA" w:rsidRDefault="009141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720"/>
        <w:jc w:val="both"/>
      </w:pPr>
      <w:r>
        <w:t xml:space="preserve"> Professora Alzira Dinis</w:t>
      </w:r>
      <w:r w:rsidR="007F5853">
        <w:t xml:space="preserve">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720"/>
        <w:jc w:val="both"/>
      </w:pPr>
      <w:r>
        <w:t xml:space="preserve">Universidade Fernando Pessoa </w:t>
      </w:r>
    </w:p>
    <w:p w:rsidR="001273EA" w:rsidRDefault="007F5853">
      <w:pPr>
        <w:pStyle w:val="Formaliv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4"/>
        </w:rPr>
      </w:pPr>
      <w:r>
        <w:br w:type="page"/>
      </w:r>
    </w:p>
    <w:p w:rsidR="001273EA" w:rsidRPr="00BE3CBE" w:rsidRDefault="007F5853">
      <w:pPr>
        <w:pStyle w:val="indi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/>
          <w:lang w:val="pt-PT"/>
        </w:rPr>
      </w:pPr>
      <w:bookmarkStart w:id="0" w:name="TOC219887275"/>
      <w:r w:rsidRPr="00BE3CBE">
        <w:rPr>
          <w:rFonts w:ascii="Times New Roman" w:hAnsi="Times New Roman"/>
          <w:lang w:val="pt-PT"/>
        </w:rPr>
        <w:lastRenderedPageBreak/>
        <w:t>Resumo</w:t>
      </w:r>
      <w:bookmarkEnd w:id="0"/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  <w:r>
        <w:t>O efeito de estufa é uma consequência directa do desequilíbrio bioquímico na atmosfera do planeta, sobretudo os fluxos dos processos e reservatórios do ciclo de carbono.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  <w:r>
        <w:t xml:space="preserve">Esta é a principal forma pela qual o meio ambiente faz transferência e armazena o Carbono na Natureza.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  <w:r>
        <w:t>O Carbono é transferido em CO</w:t>
      </w:r>
      <w:r>
        <w:rPr>
          <w:sz w:val="18"/>
        </w:rPr>
        <w:t>2,</w:t>
      </w:r>
      <w:r>
        <w:t xml:space="preserve"> para equilibrar o processo da respiração. Esta </w:t>
      </w:r>
      <w:proofErr w:type="spellStart"/>
      <w:r>
        <w:t>transferencia</w:t>
      </w:r>
      <w:proofErr w:type="spellEnd"/>
      <w:r>
        <w:t xml:space="preserve"> </w:t>
      </w:r>
      <w:proofErr w:type="spellStart"/>
      <w:r>
        <w:t>da-se</w:t>
      </w:r>
      <w:proofErr w:type="spellEnd"/>
      <w:r>
        <w:t xml:space="preserve"> através de queimadas e a decomposição de matéria orgânica que deriva do Carbono.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  <w:r>
        <w:t xml:space="preserve">Contudo, o </w:t>
      </w:r>
      <w:proofErr w:type="gramStart"/>
      <w:r>
        <w:t>CO</w:t>
      </w:r>
      <w:r>
        <w:rPr>
          <w:sz w:val="18"/>
        </w:rPr>
        <w:t>2,</w:t>
      </w:r>
      <w:r>
        <w:t xml:space="preserve">  emitido</w:t>
      </w:r>
      <w:proofErr w:type="gramEnd"/>
      <w:r>
        <w:t xml:space="preserve"> para a atmosfera, não é destruído, mas sim armazenado em reservatórios.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  <w:r>
        <w:t>As actividades humanas</w:t>
      </w:r>
      <w:proofErr w:type="gramStart"/>
      <w:r>
        <w:t>,</w:t>
      </w:r>
      <w:proofErr w:type="gramEnd"/>
      <w:r>
        <w:t xml:space="preserve"> geram uma sobreposição ao efeito de estufa, constituindo uma influência </w:t>
      </w:r>
      <w:proofErr w:type="spellStart"/>
      <w:r>
        <w:t>antrópica</w:t>
      </w:r>
      <w:proofErr w:type="spellEnd"/>
      <w:r>
        <w:t xml:space="preserve"> perante as condições atmosféricas naturais.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  <w:r>
        <w:t xml:space="preserve">A comunidade </w:t>
      </w:r>
      <w:proofErr w:type="gramStart"/>
      <w:r>
        <w:t>cientifica</w:t>
      </w:r>
      <w:proofErr w:type="gramEnd"/>
      <w:r>
        <w:t xml:space="preserve"> consta um aumento gradual da temperatura no Ambiente. Sendo a consequência mais directa o aumento da concentração de CO</w:t>
      </w:r>
      <w:r>
        <w:rPr>
          <w:sz w:val="18"/>
        </w:rPr>
        <w:t>2</w:t>
      </w:r>
      <w:r>
        <w:t xml:space="preserve">, devido ao aumento dos combustíveis fosseis e da destruição de florestas.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850"/>
      </w:pPr>
      <w:r>
        <w:tab/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0" w:hanging="3600"/>
      </w:pPr>
      <w:r>
        <w:rPr>
          <w:b/>
        </w:rPr>
        <w:t xml:space="preserve">Palavras-chave: </w:t>
      </w:r>
      <w:r>
        <w:t>efeito de estufa; CO</w:t>
      </w:r>
      <w:r>
        <w:rPr>
          <w:sz w:val="18"/>
        </w:rPr>
        <w:t>2</w:t>
      </w:r>
      <w:r>
        <w:t xml:space="preserve">; combustíveis </w:t>
      </w:r>
      <w:proofErr w:type="gramStart"/>
      <w:r>
        <w:t>fosseis</w:t>
      </w:r>
      <w:proofErr w:type="gramEnd"/>
      <w:r>
        <w:t xml:space="preserve">;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0" w:hanging="3600"/>
        <w:rPr>
          <w:b/>
        </w:rPr>
      </w:pP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sz w:val="40"/>
        </w:rPr>
      </w:pP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7F5853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</w:pPr>
    </w:p>
    <w:p w:rsidR="001273EA" w:rsidRDefault="001273EA">
      <w:pPr>
        <w:pStyle w:val="ndice11"/>
        <w:tabs>
          <w:tab w:val="left" w:pos="480"/>
          <w:tab w:val="right" w:leader="dot" w:pos="8286"/>
        </w:tabs>
        <w:rPr>
          <w:sz w:val="40"/>
        </w:rPr>
      </w:pPr>
    </w:p>
    <w:p w:rsidR="001273EA" w:rsidRDefault="007F5853">
      <w:pPr>
        <w:pStyle w:val="ndice11"/>
        <w:tabs>
          <w:tab w:val="left" w:pos="480"/>
          <w:tab w:val="right" w:leader="dot" w:pos="8286"/>
        </w:tabs>
        <w:rPr>
          <w:sz w:val="40"/>
        </w:rPr>
      </w:pPr>
      <w:r>
        <w:rPr>
          <w:sz w:val="40"/>
        </w:rPr>
        <w:t xml:space="preserve">Índice </w:t>
      </w:r>
    </w:p>
    <w:p w:rsidR="001273EA" w:rsidRDefault="001273EA">
      <w:pPr>
        <w:pStyle w:val="ndice11"/>
        <w:tabs>
          <w:tab w:val="left" w:pos="480"/>
          <w:tab w:val="right" w:leader="dot" w:pos="8286"/>
        </w:tabs>
        <w:rPr>
          <w:lang w:val="en-GB"/>
        </w:rPr>
      </w:pPr>
    </w:p>
    <w:p w:rsidR="001273EA" w:rsidRDefault="001273EA">
      <w:pPr>
        <w:pStyle w:val="ndice11"/>
        <w:tabs>
          <w:tab w:val="left" w:pos="480"/>
          <w:tab w:val="right" w:leader="dot" w:pos="8286"/>
        </w:tabs>
        <w:rPr>
          <w:lang w:val="en-GB"/>
        </w:rPr>
      </w:pPr>
    </w:p>
    <w:p w:rsidR="001273EA" w:rsidRDefault="007F5853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hanging="240"/>
        <w:rPr>
          <w:lang w:val="en-GB"/>
        </w:rPr>
      </w:pPr>
      <w:proofErr w:type="spellStart"/>
      <w:r>
        <w:rPr>
          <w:lang w:val="en-GB"/>
        </w:rPr>
        <w:t>Introdução</w:t>
      </w:r>
      <w:proofErr w:type="spellEnd"/>
      <w:r>
        <w:rPr>
          <w:lang w:val="en-GB"/>
        </w:rPr>
        <w:t xml:space="preserve">............................................................................................. 1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567"/>
        <w:rPr>
          <w:lang w:val="en-GB"/>
        </w:rPr>
      </w:pPr>
      <w:r>
        <w:rPr>
          <w:lang w:val="en-GB"/>
        </w:rPr>
        <w:t xml:space="preserve">1.1 </w:t>
      </w:r>
      <w:proofErr w:type="spellStart"/>
      <w:r>
        <w:rPr>
          <w:lang w:val="en-GB"/>
        </w:rPr>
        <w:t>Enquadramento</w:t>
      </w:r>
      <w:proofErr w:type="spellEnd"/>
      <w:r>
        <w:rPr>
          <w:lang w:val="en-GB"/>
        </w:rPr>
        <w:t>.......................................................................... 2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567"/>
        <w:rPr>
          <w:lang w:val="en-GB"/>
        </w:rPr>
      </w:pPr>
      <w:r>
        <w:rPr>
          <w:lang w:val="en-GB"/>
        </w:rPr>
        <w:t xml:space="preserve">1.2 </w:t>
      </w:r>
      <w:proofErr w:type="spellStart"/>
      <w:r>
        <w:rPr>
          <w:lang w:val="en-GB"/>
        </w:rPr>
        <w:t>Organização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do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Trabalho</w:t>
      </w:r>
      <w:proofErr w:type="spellEnd"/>
      <w:r>
        <w:rPr>
          <w:lang w:val="en-GB"/>
        </w:rPr>
        <w:t>........................................................... 2</w:t>
      </w:r>
    </w:p>
    <w:p w:rsidR="001273EA" w:rsidRDefault="007F585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hanging="240"/>
        <w:rPr>
          <w:lang w:val="en-GB"/>
        </w:rPr>
      </w:pPr>
      <w:r w:rsidRPr="00BE3CBE">
        <w:t xml:space="preserve">Evolução da atmosfera terrestre - </w:t>
      </w:r>
      <w:proofErr w:type="gramStart"/>
      <w:r w:rsidRPr="00BE3CBE">
        <w:t>História ....</w:t>
      </w:r>
      <w:proofErr w:type="gramEnd"/>
      <w:r w:rsidRPr="00BE3CBE">
        <w:t xml:space="preserve">....................................... </w:t>
      </w:r>
      <w:r>
        <w:rPr>
          <w:lang w:val="en-GB"/>
        </w:rPr>
        <w:t>3</w:t>
      </w:r>
    </w:p>
    <w:p w:rsidR="001273EA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567"/>
      </w:pPr>
      <w:r w:rsidRPr="00BE3CBE">
        <w:t xml:space="preserve">2.1 Da atmosfera primitiva à </w:t>
      </w:r>
      <w:proofErr w:type="gramStart"/>
      <w:r w:rsidRPr="00BE3CBE">
        <w:t>actual.................................................</w:t>
      </w:r>
      <w:proofErr w:type="gramEnd"/>
      <w:r w:rsidRPr="00BE3CBE">
        <w:t xml:space="preserve"> 3 </w:t>
      </w:r>
    </w:p>
    <w:p w:rsidR="001273EA" w:rsidRPr="00BE3CBE" w:rsidRDefault="007F5853">
      <w:pPr>
        <w:pStyle w:val="ndice11"/>
        <w:tabs>
          <w:tab w:val="left" w:pos="480"/>
          <w:tab w:val="right" w:leader="dot" w:pos="8286"/>
        </w:tabs>
        <w:spacing w:line="360" w:lineRule="auto"/>
        <w:ind w:firstLine="1134"/>
      </w:pPr>
      <w:r w:rsidRPr="00BE3CBE">
        <w:t xml:space="preserve">2.1.1 A Atmosfera </w:t>
      </w:r>
      <w:proofErr w:type="gramStart"/>
      <w:r w:rsidRPr="00BE3CBE">
        <w:t>primitiva ....</w:t>
      </w:r>
      <w:proofErr w:type="gramEnd"/>
      <w:r w:rsidRPr="00BE3CBE">
        <w:t>.............................................. 3</w:t>
      </w:r>
    </w:p>
    <w:p w:rsidR="001273EA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134"/>
      </w:pPr>
      <w:r w:rsidRPr="00BE3CBE">
        <w:t xml:space="preserve">2.2.2 A atmosfera </w:t>
      </w:r>
      <w:proofErr w:type="gramStart"/>
      <w:r w:rsidRPr="00BE3CBE">
        <w:t>actual ....</w:t>
      </w:r>
      <w:proofErr w:type="gramEnd"/>
      <w:r w:rsidRPr="00BE3CBE">
        <w:t>.................................................... 4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567"/>
        <w:rPr>
          <w:lang w:val="en-GB"/>
        </w:rPr>
      </w:pPr>
      <w:r w:rsidRPr="00BE3CBE">
        <w:t xml:space="preserve">2.2 Estrutura interna da </w:t>
      </w:r>
      <w:proofErr w:type="gramStart"/>
      <w:r w:rsidRPr="00BE3CBE">
        <w:t>atmosfera ....</w:t>
      </w:r>
      <w:proofErr w:type="gramEnd"/>
      <w:r w:rsidRPr="00BE3CBE">
        <w:t xml:space="preserve">.............................................. </w:t>
      </w:r>
      <w:r>
        <w:rPr>
          <w:lang w:val="en-GB"/>
        </w:rPr>
        <w:t>5-6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567"/>
        <w:rPr>
          <w:lang w:val="en-GB"/>
        </w:rPr>
      </w:pPr>
      <w:r>
        <w:rPr>
          <w:lang w:val="en-GB"/>
        </w:rPr>
        <w:t xml:space="preserve">2.3 </w:t>
      </w:r>
      <w:proofErr w:type="spellStart"/>
      <w:r>
        <w:rPr>
          <w:lang w:val="en-GB"/>
        </w:rPr>
        <w:t>Constituição</w:t>
      </w:r>
      <w:proofErr w:type="spellEnd"/>
      <w:r>
        <w:rPr>
          <w:lang w:val="en-GB"/>
        </w:rPr>
        <w:t xml:space="preserve"> da </w:t>
      </w:r>
      <w:proofErr w:type="spellStart"/>
      <w:proofErr w:type="gramStart"/>
      <w:r>
        <w:rPr>
          <w:lang w:val="en-GB"/>
        </w:rPr>
        <w:t>atmosfera</w:t>
      </w:r>
      <w:proofErr w:type="spellEnd"/>
      <w:r>
        <w:rPr>
          <w:lang w:val="en-GB"/>
        </w:rPr>
        <w:t xml:space="preserve"> ........................................................</w:t>
      </w:r>
      <w:proofErr w:type="gramEnd"/>
      <w:r>
        <w:rPr>
          <w:lang w:val="en-GB"/>
        </w:rPr>
        <w:t xml:space="preserve"> 7</w:t>
      </w:r>
    </w:p>
    <w:p w:rsidR="001273EA" w:rsidRDefault="007F585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hanging="240"/>
        <w:rPr>
          <w:lang w:val="en-GB"/>
        </w:rPr>
      </w:pPr>
      <w:proofErr w:type="spellStart"/>
      <w:r>
        <w:rPr>
          <w:lang w:val="en-GB"/>
        </w:rPr>
        <w:t>Efeito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Estufa</w:t>
      </w:r>
      <w:proofErr w:type="spellEnd"/>
      <w:r>
        <w:rPr>
          <w:lang w:val="en-GB"/>
        </w:rPr>
        <w:t>................................................................................... 8 - 10</w:t>
      </w:r>
    </w:p>
    <w:p w:rsidR="001273EA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567"/>
      </w:pPr>
      <w:r w:rsidRPr="00BE3CBE">
        <w:t xml:space="preserve">3.1 Gases que provocam o efeito de </w:t>
      </w:r>
      <w:proofErr w:type="gramStart"/>
      <w:r w:rsidRPr="00BE3CBE">
        <w:t>estufa ....</w:t>
      </w:r>
      <w:proofErr w:type="gramEnd"/>
      <w:r w:rsidRPr="00BE3CBE">
        <w:t>.............................. 11</w:t>
      </w:r>
    </w:p>
    <w:p w:rsidR="001273EA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567"/>
      </w:pPr>
      <w:r w:rsidRPr="00BE3CBE">
        <w:t xml:space="preserve">3.2 Principais emissores de </w:t>
      </w:r>
      <w:proofErr w:type="spellStart"/>
      <w:r w:rsidRPr="00BE3CBE">
        <w:t>dioxido</w:t>
      </w:r>
      <w:proofErr w:type="spellEnd"/>
      <w:r w:rsidRPr="00BE3CBE">
        <w:t xml:space="preserve"> de </w:t>
      </w:r>
      <w:proofErr w:type="gramStart"/>
      <w:r w:rsidRPr="00BE3CBE">
        <w:t>carbono ....</w:t>
      </w:r>
      <w:proofErr w:type="gramEnd"/>
      <w:r w:rsidRPr="00BE3CBE">
        <w:t>....................... 11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567"/>
        <w:rPr>
          <w:lang w:val="en-GB"/>
        </w:rPr>
      </w:pPr>
      <w:r w:rsidRPr="00BE3CBE">
        <w:t xml:space="preserve">3.3 Consequências do aumento do efeito de </w:t>
      </w:r>
      <w:proofErr w:type="gramStart"/>
      <w:r w:rsidRPr="00BE3CBE">
        <w:t>estufa ....</w:t>
      </w:r>
      <w:proofErr w:type="gramEnd"/>
      <w:r w:rsidRPr="00BE3CBE">
        <w:t xml:space="preserve">.................. </w:t>
      </w:r>
      <w:r>
        <w:rPr>
          <w:lang w:val="en-GB"/>
        </w:rPr>
        <w:t>12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567"/>
        <w:rPr>
          <w:lang w:val="en-GB"/>
        </w:rPr>
      </w:pPr>
      <w:r>
        <w:rPr>
          <w:lang w:val="en-GB"/>
        </w:rPr>
        <w:t xml:space="preserve">3.4 Medias de </w:t>
      </w:r>
      <w:proofErr w:type="spellStart"/>
      <w:r>
        <w:rPr>
          <w:lang w:val="en-GB"/>
        </w:rPr>
        <w:t>prevenção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minimização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aumento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estufa</w:t>
      </w:r>
      <w:proofErr w:type="spellEnd"/>
      <w:r>
        <w:rPr>
          <w:lang w:val="en-GB"/>
        </w:rPr>
        <w:t xml:space="preserve"> ....13- 14</w:t>
      </w:r>
    </w:p>
    <w:p w:rsidR="001273EA" w:rsidRDefault="007F585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hanging="240"/>
        <w:rPr>
          <w:lang w:val="en-GB"/>
        </w:rPr>
      </w:pPr>
      <w:proofErr w:type="spellStart"/>
      <w:proofErr w:type="gramStart"/>
      <w:r>
        <w:rPr>
          <w:lang w:val="en-GB"/>
        </w:rPr>
        <w:t>Conclusões</w:t>
      </w:r>
      <w:proofErr w:type="spellEnd"/>
      <w:r>
        <w:rPr>
          <w:lang w:val="en-GB"/>
        </w:rPr>
        <w:t xml:space="preserve"> .........................................................................................</w:t>
      </w:r>
      <w:proofErr w:type="gramEnd"/>
      <w:r>
        <w:rPr>
          <w:lang w:val="en-GB"/>
        </w:rPr>
        <w:t xml:space="preserve"> 15</w:t>
      </w:r>
    </w:p>
    <w:p w:rsidR="001273EA" w:rsidRDefault="007F585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hanging="240"/>
        <w:rPr>
          <w:lang w:val="en-GB"/>
        </w:rPr>
      </w:pPr>
      <w:proofErr w:type="spellStart"/>
      <w:r>
        <w:rPr>
          <w:lang w:val="en-GB"/>
        </w:rPr>
        <w:t>Bibliografia</w:t>
      </w:r>
      <w:proofErr w:type="spellEnd"/>
      <w:r>
        <w:rPr>
          <w:lang w:val="en-GB"/>
        </w:rPr>
        <w:t xml:space="preserve"> ........................................................................................ 16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3600"/>
        <w:rPr>
          <w:lang w:val="en-GB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  <w:rPr>
          <w:sz w:val="40"/>
        </w:rPr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  <w:rPr>
          <w:sz w:val="40"/>
        </w:rPr>
      </w:pPr>
      <w:r>
        <w:rPr>
          <w:sz w:val="40"/>
        </w:rPr>
        <w:lastRenderedPageBreak/>
        <w:t xml:space="preserve">Índice de Figuras </w:t>
      </w:r>
    </w:p>
    <w:p w:rsidR="001273EA" w:rsidRDefault="00AF79E8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</w:pPr>
      <w:hyperlink w:anchor="TOC240774288" w:history="1">
        <w:r w:rsidR="007F5853">
          <w:rPr>
            <w:rStyle w:val="Hiperligao1"/>
            <w:color w:val="000000"/>
            <w:sz w:val="24"/>
            <w:u w:val="none"/>
          </w:rPr>
          <w:t xml:space="preserve">Figura 1 </w:t>
        </w:r>
        <w:proofErr w:type="spellStart"/>
        <w:r w:rsidR="007F5853">
          <w:rPr>
            <w:rStyle w:val="Hiperligao1"/>
            <w:color w:val="000000"/>
            <w:sz w:val="24"/>
            <w:u w:val="none"/>
          </w:rPr>
          <w:t>–</w:t>
        </w:r>
        <w:proofErr w:type="gramStart"/>
        <w:r w:rsidR="007F5853">
          <w:rPr>
            <w:rStyle w:val="Hiperligao1"/>
            <w:color w:val="000000"/>
            <w:sz w:val="24"/>
            <w:u w:val="none"/>
          </w:rPr>
          <w:t>Estrutura</w:t>
        </w:r>
        <w:proofErr w:type="spellEnd"/>
        <w:proofErr w:type="gramEnd"/>
        <w:r w:rsidR="007F5853">
          <w:rPr>
            <w:rStyle w:val="Hiperligao1"/>
            <w:color w:val="000000"/>
            <w:sz w:val="24"/>
            <w:u w:val="none"/>
          </w:rPr>
          <w:t xml:space="preserve"> interna da Atmosfera</w:t>
        </w:r>
        <w:r w:rsidR="007F5853">
          <w:tab/>
        </w:r>
      </w:hyperlink>
      <w:r w:rsidR="007F5853">
        <w:t>5</w:t>
      </w:r>
    </w:p>
    <w:p w:rsidR="001273EA" w:rsidRDefault="00AF79E8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</w:pPr>
      <w:hyperlink w:anchor="TOC240774289" w:history="1">
        <w:r w:rsidR="007F5853">
          <w:rPr>
            <w:rStyle w:val="Hiperligao1"/>
            <w:color w:val="000000"/>
            <w:sz w:val="24"/>
            <w:u w:val="none"/>
          </w:rPr>
          <w:t>Figura 2 – Ciclo Carbono</w:t>
        </w:r>
        <w:r w:rsidR="007F5853">
          <w:tab/>
        </w:r>
      </w:hyperlink>
      <w:r w:rsidR="007F5853">
        <w:t>8</w:t>
      </w:r>
    </w:p>
    <w:p w:rsidR="001273EA" w:rsidRDefault="00AF79E8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</w:pPr>
      <w:hyperlink w:anchor="TOC240774290" w:history="1">
        <w:r w:rsidR="007F5853">
          <w:rPr>
            <w:rStyle w:val="Hiperligao1"/>
            <w:color w:val="000000"/>
            <w:sz w:val="24"/>
            <w:u w:val="none"/>
          </w:rPr>
          <w:t xml:space="preserve">Figura 3 – Efeito de estufa perante as radiações </w:t>
        </w:r>
        <w:r w:rsidR="007F5853">
          <w:tab/>
        </w:r>
      </w:hyperlink>
      <w:r w:rsidR="007F5853">
        <w:t>10</w:t>
      </w:r>
    </w:p>
    <w:p w:rsidR="001273EA" w:rsidRDefault="001273EA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360" w:firstLine="567"/>
        <w:jc w:val="both"/>
      </w:pPr>
      <w:r>
        <w:t xml:space="preserve">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180"/>
        <w:jc w:val="both"/>
        <w:rPr>
          <w:sz w:val="40"/>
        </w:rPr>
      </w:pPr>
      <w:r>
        <w:rPr>
          <w:sz w:val="40"/>
        </w:rPr>
        <w:t>Índice de Tabelas</w:t>
      </w:r>
    </w:p>
    <w:p w:rsidR="001273EA" w:rsidRDefault="00AF79E8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</w:pPr>
      <w:hyperlink w:anchor="TOC240774359" w:history="1">
        <w:r w:rsidR="007F5853">
          <w:rPr>
            <w:rStyle w:val="Hiperligao1"/>
            <w:color w:val="000000"/>
            <w:sz w:val="24"/>
            <w:u w:val="none"/>
          </w:rPr>
          <w:t>Tabela 1 – Gases que constituem a Atmosfera.</w:t>
        </w:r>
        <w:r w:rsidR="007F5853">
          <w:tab/>
        </w:r>
      </w:hyperlink>
      <w:r w:rsidR="007F5853">
        <w:t>7</w:t>
      </w:r>
    </w:p>
    <w:p w:rsidR="001273EA" w:rsidRDefault="00AF79E8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</w:pPr>
      <w:hyperlink w:anchor="TOC240774360" w:history="1">
        <w:r w:rsidR="007F5853">
          <w:rPr>
            <w:rStyle w:val="Hiperligao1"/>
            <w:color w:val="000000"/>
            <w:sz w:val="24"/>
            <w:u w:val="none"/>
          </w:rPr>
          <w:t>Tabela 2 – Gases em maior percentagem que contribuem para aumento efeito estufa</w:t>
        </w:r>
        <w:r w:rsidR="007F5853">
          <w:tab/>
        </w:r>
      </w:hyperlink>
      <w:r w:rsidR="007F5853">
        <w:t>11</w:t>
      </w:r>
    </w:p>
    <w:p w:rsidR="001273EA" w:rsidRDefault="00AF79E8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  <w:rPr>
          <w:sz w:val="40"/>
        </w:rPr>
      </w:pPr>
      <w:hyperlink w:anchor="TOC240774359" w:history="1">
        <w:r w:rsidR="007F5853">
          <w:rPr>
            <w:rStyle w:val="Hiperligao1"/>
            <w:color w:val="000000"/>
            <w:sz w:val="24"/>
            <w:u w:val="none"/>
          </w:rPr>
          <w:t xml:space="preserve">Tabela 3 – Países que emitem maior </w:t>
        </w:r>
        <w:proofErr w:type="spellStart"/>
        <w:r w:rsidR="007F5853">
          <w:rPr>
            <w:rStyle w:val="Hiperligao1"/>
            <w:color w:val="000000"/>
            <w:sz w:val="24"/>
            <w:u w:val="none"/>
          </w:rPr>
          <w:t>pencentagem</w:t>
        </w:r>
        <w:proofErr w:type="spellEnd"/>
        <w:r w:rsidR="007F5853">
          <w:rPr>
            <w:rStyle w:val="Hiperligao1"/>
            <w:color w:val="000000"/>
            <w:sz w:val="24"/>
            <w:u w:val="none"/>
          </w:rPr>
          <w:t xml:space="preserve"> de CO2</w:t>
        </w:r>
        <w:r w:rsidR="007F5853">
          <w:tab/>
          <w:t>11</w:t>
        </w:r>
      </w:hyperlink>
    </w:p>
    <w:p w:rsidR="001273EA" w:rsidRDefault="00AF79E8">
      <w:pPr>
        <w:pStyle w:val="TableofFigures1"/>
        <w:tabs>
          <w:tab w:val="right" w:leader="dot" w:pos="8286"/>
        </w:tabs>
        <w:spacing w:before="120" w:line="360" w:lineRule="auto"/>
        <w:ind w:left="0" w:firstLine="0"/>
        <w:jc w:val="both"/>
      </w:pPr>
      <w:hyperlink w:anchor="TOC240774359" w:history="1">
        <w:r w:rsidR="007F5853">
          <w:rPr>
            <w:rStyle w:val="Hiperligao1"/>
            <w:color w:val="000000"/>
            <w:sz w:val="24"/>
            <w:u w:val="none"/>
          </w:rPr>
          <w:t xml:space="preserve">Tabela 4 – Medidas de </w:t>
        </w:r>
        <w:proofErr w:type="spellStart"/>
        <w:r w:rsidR="007F5853">
          <w:rPr>
            <w:rStyle w:val="Hiperligao1"/>
            <w:color w:val="000000"/>
            <w:sz w:val="24"/>
            <w:u w:val="none"/>
          </w:rPr>
          <w:t>prevção</w:t>
        </w:r>
        <w:proofErr w:type="spellEnd"/>
        <w:r w:rsidR="007F5853">
          <w:rPr>
            <w:rStyle w:val="Hiperligao1"/>
            <w:color w:val="000000"/>
            <w:sz w:val="24"/>
            <w:u w:val="none"/>
          </w:rPr>
          <w:t xml:space="preserve"> do aumento do efeito de estufa e suas soluções </w:t>
        </w:r>
        <w:r w:rsidR="007F5853">
          <w:tab/>
          <w:t>14</w:t>
        </w:r>
      </w:hyperlink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7F5853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7F5853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7F5853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7F5853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7F5853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7F5853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</w:pPr>
    </w:p>
    <w:p w:rsidR="001273EA" w:rsidRDefault="007F5853">
      <w:pPr>
        <w:pStyle w:val="indi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/>
        </w:rPr>
      </w:pPr>
      <w:bookmarkStart w:id="1" w:name="TOC219887279"/>
      <w:proofErr w:type="spellStart"/>
      <w:r>
        <w:rPr>
          <w:rFonts w:ascii="Times New Roman" w:hAnsi="Times New Roman"/>
        </w:rPr>
        <w:t>Glossário</w:t>
      </w:r>
      <w:bookmarkEnd w:id="1"/>
      <w:proofErr w:type="spellEnd"/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</w:pPr>
    </w:p>
    <w:tbl>
      <w:tblPr>
        <w:tblW w:w="0" w:type="auto"/>
        <w:tblInd w:w="100" w:type="dxa"/>
        <w:shd w:val="clear" w:color="auto" w:fill="FFFFFF"/>
        <w:tblLayout w:type="fixed"/>
        <w:tblLook w:val="0000"/>
      </w:tblPr>
      <w:tblGrid>
        <w:gridCol w:w="2762"/>
        <w:gridCol w:w="2762"/>
      </w:tblGrid>
      <w:tr w:rsidR="001273EA">
        <w:trPr>
          <w:cantSplit/>
          <w:trHeight w:val="280"/>
          <w:tblHeader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Ar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Argon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CH4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Metano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Dióxido de Carbono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Hidrogénio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</w:t>
            </w:r>
            <w:proofErr w:type="spellEnd"/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Hélio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</w:t>
            </w:r>
            <w:proofErr w:type="spellEnd"/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Kripton</w:t>
            </w:r>
            <w:proofErr w:type="spellEnd"/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N2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Azoto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</w:t>
            </w:r>
            <w:proofErr w:type="spellEnd"/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Néon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Oxigénio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Xe</w:t>
            </w:r>
            <w:proofErr w:type="spellEnd"/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Xenon</w:t>
            </w:r>
            <w:proofErr w:type="spellEnd"/>
          </w:p>
        </w:tc>
      </w:tr>
    </w:tbl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ectPr w:rsidR="001273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797" w:bottom="1440" w:left="1797" w:header="709" w:footer="709" w:gutter="0"/>
          <w:cols w:space="720"/>
          <w:titlePg/>
        </w:sectPr>
      </w:pPr>
      <w:r>
        <w:cr/>
      </w:r>
    </w:p>
    <w:p w:rsidR="001273EA" w:rsidRDefault="007F5853">
      <w:pPr>
        <w:pStyle w:val="Ttulo1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432"/>
        <w:rPr>
          <w:rFonts w:ascii="Times New Roman" w:hAnsi="Times New Roman"/>
        </w:rPr>
      </w:pPr>
      <w:bookmarkStart w:id="2" w:name="TOC240768799"/>
      <w:bookmarkEnd w:id="2"/>
      <w:proofErr w:type="spellStart"/>
      <w:r>
        <w:rPr>
          <w:rFonts w:ascii="Times New Roman" w:hAnsi="Times New Roman"/>
        </w:rPr>
        <w:lastRenderedPageBreak/>
        <w:t>Introdução</w:t>
      </w:r>
      <w:proofErr w:type="spellEnd"/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850"/>
        <w:jc w:val="both"/>
      </w:pPr>
      <w:r>
        <w:t xml:space="preserve">No âmbito do Curso de Engenharia do Ambiente, como componente de avaliação, foi proposto a elaboração de um trabalho, em que o tema se remetia para o Ambiente. Neste caso, o assunto seleccionado, foi o problema do aumento do efeito de </w:t>
      </w:r>
      <w:proofErr w:type="spellStart"/>
      <w:r>
        <w:t>estufa-</w:t>
      </w:r>
      <w:proofErr w:type="spellEnd"/>
      <w:r>
        <w:t xml:space="preserve"> causas.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850"/>
        <w:jc w:val="both"/>
      </w:pPr>
      <w:r>
        <w:t>A atmosfera é essencial para a existência de vida na Terra, pois a atmosfera evita que os raios solares incidam directamente na superfície da Terra. Contudo, o Homem e as suas actividades</w:t>
      </w:r>
      <w:proofErr w:type="gramStart"/>
      <w:r>
        <w:t>,</w:t>
      </w:r>
      <w:proofErr w:type="gramEnd"/>
      <w:r>
        <w:t xml:space="preserve"> têm vindo a poluir bastante, o que derivou um aumento gradual da concentração de gases, o que provocou um aumento do efeito de estufa e consequentemente, o aumento da temperatura da Terra, o chamado, Aquecimento Global. </w:t>
      </w:r>
    </w:p>
    <w:p w:rsidR="001273EA" w:rsidRDefault="007F5853">
      <w:pPr>
        <w:pStyle w:val="Formalivre"/>
        <w:tabs>
          <w:tab w:val="left" w:pos="940"/>
          <w:tab w:val="left" w:pos="1440"/>
        </w:tabs>
        <w:spacing w:line="360" w:lineRule="auto"/>
        <w:ind w:firstLine="850"/>
        <w:rPr>
          <w:sz w:val="24"/>
        </w:rPr>
      </w:pPr>
      <w:r>
        <w:rPr>
          <w:sz w:val="24"/>
        </w:rPr>
        <w:t xml:space="preserve">O efeito de </w:t>
      </w:r>
      <w:proofErr w:type="gramStart"/>
      <w:r>
        <w:rPr>
          <w:sz w:val="24"/>
        </w:rPr>
        <w:t>estufa  é</w:t>
      </w:r>
      <w:proofErr w:type="gramEnd"/>
      <w:r>
        <w:rPr>
          <w:sz w:val="24"/>
        </w:rPr>
        <w:t xml:space="preserve"> um factor cada vez mais importante nas sociedades, pois este processo aquece a atmosfera e a superfície da Terra logo consequentemente existe uma alteração na temperatura da superfície terrestre. A qualidade do </w:t>
      </w:r>
      <w:proofErr w:type="gramStart"/>
      <w:r>
        <w:rPr>
          <w:sz w:val="24"/>
        </w:rPr>
        <w:t>ar  deve</w:t>
      </w:r>
      <w:proofErr w:type="gramEnd"/>
      <w:r>
        <w:rPr>
          <w:sz w:val="24"/>
        </w:rPr>
        <w:t xml:space="preserve"> ser preservada, daí a crescente preocupação com a sua contaminação. Entre as principais fontes de contaminação do ar pode citar-se o aumento da utilização dos combustíveis </w:t>
      </w:r>
      <w:proofErr w:type="gramStart"/>
      <w:r>
        <w:rPr>
          <w:sz w:val="24"/>
        </w:rPr>
        <w:t>fosseis</w:t>
      </w:r>
      <w:proofErr w:type="gramEnd"/>
      <w:r>
        <w:rPr>
          <w:sz w:val="24"/>
        </w:rPr>
        <w:t xml:space="preserve"> e à elevada concentração de bióxido de carbono na atmosfera. </w:t>
      </w:r>
    </w:p>
    <w:p w:rsidR="001273EA" w:rsidRDefault="007F5853">
      <w:pPr>
        <w:pStyle w:val="Formalivre"/>
        <w:tabs>
          <w:tab w:val="left" w:pos="940"/>
          <w:tab w:val="left" w:pos="1440"/>
        </w:tabs>
        <w:spacing w:line="360" w:lineRule="auto"/>
        <w:ind w:firstLine="850"/>
        <w:rPr>
          <w:sz w:val="24"/>
        </w:rPr>
      </w:pPr>
      <w:r>
        <w:rPr>
          <w:sz w:val="24"/>
        </w:rPr>
        <w:t>O presente trabalho tem como finalidade averiguar as causas e consequências do efeito de estufa, assim como os gases responsáveis e formas de abrandar o ritmo do seu aumento.</w:t>
      </w:r>
    </w:p>
    <w:p w:rsidR="001273EA" w:rsidRDefault="007F5853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trabalho teve como horizonte temporal, um prazo de 3 meses, tendo sido utilizada informação de suporte informático e livros. </w:t>
      </w:r>
    </w:p>
    <w:p w:rsidR="001273EA" w:rsidRDefault="007F5853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Nos próximos </w:t>
      </w:r>
      <w:proofErr w:type="spellStart"/>
      <w:r>
        <w:rPr>
          <w:rFonts w:ascii="Times New Roman" w:hAnsi="Times New Roman"/>
        </w:rPr>
        <w:t>sub-capítulos</w:t>
      </w:r>
      <w:proofErr w:type="spellEnd"/>
      <w:r>
        <w:rPr>
          <w:rFonts w:ascii="Times New Roman" w:hAnsi="Times New Roman"/>
        </w:rPr>
        <w:t xml:space="preserve"> será efectuado o enquadramento do trabalho, bem como apresentados os principais objectivos do mesmo. </w:t>
      </w:r>
    </w:p>
    <w:p w:rsidR="001273EA" w:rsidRDefault="001273EA">
      <w:pPr>
        <w:pStyle w:val="Formalivre"/>
        <w:ind w:firstLine="850"/>
        <w:rPr>
          <w:rFonts w:ascii="Times" w:hAnsi="Times"/>
          <w:sz w:val="32"/>
        </w:rPr>
      </w:pPr>
    </w:p>
    <w:p w:rsidR="001273EA" w:rsidRDefault="001273EA">
      <w:pPr>
        <w:pStyle w:val="Formalivre"/>
        <w:ind w:firstLine="850"/>
        <w:rPr>
          <w:rFonts w:ascii="Times" w:hAnsi="Times"/>
          <w:sz w:val="32"/>
        </w:rPr>
      </w:pPr>
    </w:p>
    <w:p w:rsidR="001273EA" w:rsidRDefault="001273EA">
      <w:pPr>
        <w:pStyle w:val="Formalivre"/>
        <w:ind w:firstLine="850"/>
        <w:rPr>
          <w:rFonts w:ascii="Times" w:hAnsi="Times"/>
          <w:sz w:val="32"/>
        </w:rPr>
      </w:pPr>
    </w:p>
    <w:p w:rsidR="001273EA" w:rsidRDefault="001273EA">
      <w:pPr>
        <w:pStyle w:val="Formalivre"/>
        <w:ind w:firstLine="850"/>
        <w:rPr>
          <w:rFonts w:ascii="Times" w:hAnsi="Times"/>
          <w:sz w:val="32"/>
        </w:rPr>
      </w:pPr>
    </w:p>
    <w:p w:rsidR="00BE3CBE" w:rsidRDefault="00BE3CBE">
      <w:pPr>
        <w:pStyle w:val="Formalivre"/>
        <w:ind w:firstLine="850"/>
        <w:rPr>
          <w:rFonts w:ascii="Times" w:hAnsi="Times"/>
          <w:sz w:val="32"/>
        </w:rPr>
      </w:pPr>
    </w:p>
    <w:p w:rsidR="00BE3CBE" w:rsidRPr="00BE3CBE" w:rsidRDefault="00BE3CBE">
      <w:pPr>
        <w:pStyle w:val="Formalivre"/>
        <w:ind w:firstLine="850"/>
        <w:rPr>
          <w:rFonts w:ascii="Times" w:hAnsi="Times"/>
          <w:sz w:val="32"/>
        </w:rPr>
      </w:pPr>
    </w:p>
    <w:p w:rsidR="001273EA" w:rsidRDefault="001273EA">
      <w:pPr>
        <w:pStyle w:val="Formalivre"/>
        <w:ind w:firstLine="850"/>
        <w:rPr>
          <w:rFonts w:ascii="Times" w:hAnsi="Times"/>
          <w:sz w:val="32"/>
        </w:rPr>
      </w:pPr>
    </w:p>
    <w:p w:rsidR="001273EA" w:rsidRDefault="007F5853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16" w:hanging="576"/>
        <w:rPr>
          <w:rFonts w:ascii="Times New Roman" w:hAnsi="Times New Roman"/>
        </w:rPr>
      </w:pPr>
      <w:bookmarkStart w:id="3" w:name="TOC240768800"/>
      <w:bookmarkEnd w:id="3"/>
      <w:proofErr w:type="spellStart"/>
      <w:r>
        <w:rPr>
          <w:rFonts w:ascii="Times New Roman" w:hAnsi="Times New Roman"/>
        </w:rPr>
        <w:lastRenderedPageBreak/>
        <w:t>Enquadramento</w:t>
      </w:r>
      <w:proofErr w:type="spellEnd"/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850"/>
        <w:jc w:val="both"/>
      </w:pPr>
      <w:r>
        <w:t xml:space="preserve">Segundo o autor, </w:t>
      </w:r>
      <w:proofErr w:type="spellStart"/>
      <w:r>
        <w:t>Fred</w:t>
      </w:r>
      <w:proofErr w:type="spellEnd"/>
      <w:r>
        <w:t xml:space="preserve"> </w:t>
      </w:r>
      <w:proofErr w:type="spellStart"/>
      <w:r>
        <w:t>Pearce</w:t>
      </w:r>
      <w:proofErr w:type="spellEnd"/>
      <w:r>
        <w:t xml:space="preserve">, o efeito de estufa é o aquecimento da Terra provocado por “gases de estufa”, como o dióxido de carbono e metano. Por este motivo é que a radiação do Sol chega à Terra e apanham a radiação vermelha reflectida pela superfície do planeta. Este é uma característica permanente do planeta, estando realçada pelas emissões extra dos gases provenientes da actividade humana. 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850"/>
        <w:jc w:val="both"/>
      </w:pPr>
      <w:r>
        <w:t xml:space="preserve">Caso não houvesse efeito de estufa, a temperatura média da superfície terrestre, seria de 34º C. Um valor mais baixo, do que actualmente se verifica.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850"/>
        <w:jc w:val="both"/>
      </w:pPr>
      <w:r>
        <w:t xml:space="preserve">O efeito de estufa é, não apenas benéfico, mas imprescindível para a manutenção da vida sobre a Terra. A uma temperatura de 34ºC, em pleno Verão haveria gelo e as plantas não iriam sobreviver.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850"/>
        <w:jc w:val="both"/>
        <w:rPr>
          <w:sz w:val="28"/>
        </w:rPr>
      </w:pPr>
      <w:r>
        <w:t>Caso a composição dos gases raros fosse alterada, o equilíbrio térmico da Terra sofreria uma grande mudanç</w:t>
      </w:r>
      <w:r>
        <w:rPr>
          <w:sz w:val="28"/>
        </w:rPr>
        <w:t xml:space="preserve">a.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720"/>
        <w:jc w:val="both"/>
        <w:rPr>
          <w:sz w:val="28"/>
        </w:rPr>
      </w:pPr>
    </w:p>
    <w:p w:rsidR="001273EA" w:rsidRDefault="007F5853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16" w:hanging="57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Organização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Trabalho</w:t>
      </w:r>
      <w:proofErr w:type="spellEnd"/>
      <w:r>
        <w:rPr>
          <w:rFonts w:ascii="Times New Roman" w:hAnsi="Times New Roman"/>
        </w:rPr>
        <w:t xml:space="preserve">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850"/>
        <w:jc w:val="both"/>
      </w:pPr>
      <w:r>
        <w:t>O relatório encontra-se estruturado em 4 capítulos, sendo eles:</w:t>
      </w:r>
    </w:p>
    <w:p w:rsidR="001273EA" w:rsidRDefault="007F5853">
      <w:pPr>
        <w:numPr>
          <w:ilvl w:val="0"/>
          <w:numId w:val="7"/>
        </w:numPr>
        <w:tabs>
          <w:tab w:val="clear" w:pos="576"/>
          <w:tab w:val="num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274"/>
        <w:jc w:val="both"/>
      </w:pPr>
      <w:r>
        <w:t>Introdução: contém uma apresentação do trabalho elaborado;</w:t>
      </w:r>
    </w:p>
    <w:p w:rsidR="001273EA" w:rsidRDefault="007F5853">
      <w:pPr>
        <w:numPr>
          <w:ilvl w:val="0"/>
          <w:numId w:val="7"/>
        </w:numPr>
        <w:tabs>
          <w:tab w:val="clear" w:pos="576"/>
          <w:tab w:val="num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274"/>
        <w:jc w:val="both"/>
      </w:pPr>
      <w:r>
        <w:t>Fundamentos teóricos: descrição da atmosfera primitiva e actual;</w:t>
      </w:r>
    </w:p>
    <w:p w:rsidR="001273EA" w:rsidRDefault="007F5853">
      <w:pPr>
        <w:numPr>
          <w:ilvl w:val="0"/>
          <w:numId w:val="7"/>
        </w:numPr>
        <w:tabs>
          <w:tab w:val="clear" w:pos="576"/>
          <w:tab w:val="num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274"/>
        <w:jc w:val="both"/>
      </w:pPr>
      <w:r>
        <w:t>Descrição do trabalho realizado: descrição do tema do trabalho, assim como as suas causas;</w:t>
      </w:r>
    </w:p>
    <w:p w:rsidR="001273EA" w:rsidRDefault="007F5853">
      <w:pPr>
        <w:numPr>
          <w:ilvl w:val="0"/>
          <w:numId w:val="7"/>
        </w:numPr>
        <w:tabs>
          <w:tab w:val="clear" w:pos="576"/>
          <w:tab w:val="num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ind w:firstLine="274"/>
        <w:jc w:val="both"/>
      </w:pPr>
      <w:r>
        <w:t>Conclusões: contém os objectivos concretizados;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jc w:val="both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uto"/>
        <w:jc w:val="both"/>
      </w:pPr>
    </w:p>
    <w:p w:rsidR="001273EA" w:rsidRDefault="007F5853">
      <w:pPr>
        <w:pStyle w:val="Ttulo1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ind w:hanging="432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lang w:val="pt-PT"/>
        </w:rPr>
        <w:lastRenderedPageBreak/>
        <w:t xml:space="preserve">Evolução da atmosfera terrestre - História </w:t>
      </w:r>
    </w:p>
    <w:p w:rsidR="001273EA" w:rsidRDefault="007F5853">
      <w:pPr>
        <w:pStyle w:val="Ttulo2A"/>
        <w:numPr>
          <w:ilvl w:val="1"/>
          <w:numId w:val="6"/>
        </w:numPr>
        <w:tabs>
          <w:tab w:val="left" w:pos="432"/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ind w:left="1145" w:hanging="578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Da atmosfera primitiva à actual</w:t>
      </w:r>
    </w:p>
    <w:p w:rsidR="001273EA" w:rsidRDefault="001273EA">
      <w:pPr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sz w:val="28"/>
        </w:rPr>
      </w:pPr>
    </w:p>
    <w:p w:rsidR="001273EA" w:rsidRDefault="007F5853">
      <w:pPr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2.1.1 A atmosfera primitiva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Após o nascimento da Terra, esta era uma bola rochosa, muito brilhante, bombardeada frequentemente por meteoritos e cometas. Não </w:t>
      </w:r>
      <w:r w:rsidR="000E648A">
        <w:rPr>
          <w:sz w:val="24"/>
        </w:rPr>
        <w:t>possuía</w:t>
      </w:r>
      <w:r>
        <w:rPr>
          <w:sz w:val="24"/>
        </w:rPr>
        <w:t xml:space="preserve"> atmosfera e a sua superfície reflectia parte da radiação solar nela incidente. Os gases que predominavam na nebulosa primitiva era provavelmente hidrogénio e hélio e por serem muito leves foram lançados para o exterior do sistema solar pelas radiações e pelos ventos solares emitidos pelo jovem sol. No seu interior existiam elementos radioactivos que faziam parte da nebulosa primitiva. A actividade radioactiva desses elementos originou a libertação de grandes quantidades de energia, conduzindo ao aquecimento do interior da Terra. Do impacto dos meteoritos e cometas com a jovem Terra também resultou libertação de energia contribuindo também para o seu aquecimento.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O interior da Terra começou a fundir-se permitindo uma outra distribuição dos materiais que o compunham, por acção da força </w:t>
      </w:r>
      <w:proofErr w:type="spellStart"/>
      <w:r>
        <w:rPr>
          <w:sz w:val="24"/>
        </w:rPr>
        <w:t>gravitacional</w:t>
      </w:r>
      <w:proofErr w:type="spellEnd"/>
      <w:r>
        <w:rPr>
          <w:sz w:val="24"/>
        </w:rPr>
        <w:t>, os mais densos ficaram no interior e os menos densos na sua superfície.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>Devido aos movimentos das diferentes camadas de matéria fundida, a superfície da Terra parecia um gigantesco lago de lava ardente, interrompido por vulcões com violentas erupções.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Esta actividade vulcânica permitiu a </w:t>
      </w:r>
      <w:proofErr w:type="spellStart"/>
      <w:r>
        <w:rPr>
          <w:sz w:val="24"/>
        </w:rPr>
        <w:t>desgaseificação</w:t>
      </w:r>
      <w:proofErr w:type="spellEnd"/>
      <w:r>
        <w:rPr>
          <w:sz w:val="24"/>
        </w:rPr>
        <w:t xml:space="preserve"> do interior da jovem Terra devido à fuga de gases voláteis para o exterior da crosta terrestre, a ruptura de ligações. Logo estes gases libertados constituíram a atmosfera primitiva da Terra.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Após </w:t>
      </w:r>
      <w:proofErr w:type="gramStart"/>
      <w:r>
        <w:rPr>
          <w:sz w:val="24"/>
        </w:rPr>
        <w:t>isto,  a</w:t>
      </w:r>
      <w:proofErr w:type="gramEnd"/>
      <w:r>
        <w:rPr>
          <w:sz w:val="24"/>
        </w:rPr>
        <w:t xml:space="preserve"> Terra foi arrefecendo e  consequentemente os gases foram-se libertando, logo a atmosfera primitiva começou a ficar saturada de vapor de água.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>A água começou a cair sob a forma de chuva, originando os mares e os oceanos, arrastando consigo grande parte de Dióxido de Carbono.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>Na atmosfera, ficou o Azoto, vestígios de Dióxido de Carbono, vapor de água, Metano e Amoníaco.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>O hidrogénio depois de formado, muito pouco denso, escapou da atmosfera terrestre para o espaço.</w:t>
      </w:r>
    </w:p>
    <w:p w:rsidR="001273EA" w:rsidRDefault="001273EA">
      <w:pPr>
        <w:pStyle w:val="Formalivre"/>
        <w:tabs>
          <w:tab w:val="left" w:pos="432"/>
        </w:tabs>
        <w:spacing w:line="360" w:lineRule="auto"/>
        <w:ind w:left="200" w:right="920" w:hanging="200"/>
        <w:jc w:val="both"/>
        <w:rPr>
          <w:sz w:val="24"/>
        </w:rPr>
      </w:pPr>
    </w:p>
    <w:p w:rsidR="001273EA" w:rsidRDefault="007F5853">
      <w:pPr>
        <w:pStyle w:val="Formalivre"/>
        <w:tabs>
          <w:tab w:val="left" w:pos="432"/>
        </w:tabs>
        <w:spacing w:line="360" w:lineRule="auto"/>
        <w:ind w:left="200" w:right="920" w:hanging="200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2.2.2 Atmosfera actual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 A condensação do vapor de água levou a </w:t>
      </w:r>
      <w:proofErr w:type="gramStart"/>
      <w:r>
        <w:rPr>
          <w:sz w:val="24"/>
        </w:rPr>
        <w:t>que  grande</w:t>
      </w:r>
      <w:proofErr w:type="gramEnd"/>
      <w:r>
        <w:rPr>
          <w:sz w:val="24"/>
        </w:rPr>
        <w:t xml:space="preserve"> parte de Dióxido de Carbono da atmosfera, </w:t>
      </w:r>
      <w:proofErr w:type="spellStart"/>
      <w:r>
        <w:rPr>
          <w:sz w:val="24"/>
        </w:rPr>
        <w:t>reagi-se</w:t>
      </w:r>
      <w:proofErr w:type="spellEnd"/>
      <w:r>
        <w:rPr>
          <w:sz w:val="24"/>
        </w:rPr>
        <w:t xml:space="preserve"> com as rochas, formando -se os carbonatos, componentes das rochas sedimentares.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>Nesta época da história da Terra, o oxigénio ainda não existia na Terra. Contudo, factores como as radiações ultravioletas terem atingindo a superfície terrestre contribuíram para o desenvolvimento progressivo do Oxigénio.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>As moléculas de Hidrogénio escaparam para o espaço. Quanto ao Oxigénio, foi fixado inicialmente pelo Ferro e outros metais, formando os respectivos dióxido e só mais tarde, há cerca de 2100 a 2300 milhões de anos, começou a ser libertado para a atmosfera.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O facto do aparecimento de seres vivos capazes de realizar a </w:t>
      </w:r>
      <w:proofErr w:type="spellStart"/>
      <w:r>
        <w:rPr>
          <w:sz w:val="24"/>
        </w:rPr>
        <w:t>fotossintese</w:t>
      </w:r>
      <w:proofErr w:type="spellEnd"/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foi decisivo pois estes regulavam o teor de dióxido de carbono. </w:t>
      </w:r>
    </w:p>
    <w:p w:rsidR="001273EA" w:rsidRDefault="007F5853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  <w:r>
        <w:rPr>
          <w:sz w:val="24"/>
        </w:rPr>
        <w:t>Considera-se hoje que este Oxigénio foi fundamental para a formação do oxigénio atmosférico.</w:t>
      </w: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8"/>
        </w:rPr>
      </w:pPr>
    </w:p>
    <w:p w:rsidR="000E648A" w:rsidRDefault="000E648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8"/>
        </w:rPr>
      </w:pPr>
    </w:p>
    <w:p w:rsidR="000E648A" w:rsidRDefault="000E648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8"/>
        </w:rPr>
      </w:pPr>
    </w:p>
    <w:p w:rsidR="000E648A" w:rsidRDefault="000E648A">
      <w:pPr>
        <w:pStyle w:val="Formalivre"/>
        <w:tabs>
          <w:tab w:val="left" w:pos="432"/>
        </w:tabs>
        <w:spacing w:line="360" w:lineRule="auto"/>
        <w:ind w:firstLine="850"/>
        <w:jc w:val="both"/>
        <w:rPr>
          <w:sz w:val="28"/>
        </w:rPr>
      </w:pPr>
    </w:p>
    <w:p w:rsidR="001273EA" w:rsidRDefault="007F5853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5" w:hanging="57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Estrutura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interna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Atmosfera</w:t>
      </w:r>
      <w:proofErr w:type="spellEnd"/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</w:rPr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0"/>
        <w:jc w:val="both"/>
      </w:pPr>
      <w:r>
        <w:t>As propriedades físicas e químicas da atmosfera</w:t>
      </w:r>
      <w:proofErr w:type="gramStart"/>
      <w:r>
        <w:t>,</w:t>
      </w:r>
      <w:proofErr w:type="gramEnd"/>
      <w:r>
        <w:t xml:space="preserve"> variam à medida que a altitude aumenta.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0"/>
        <w:jc w:val="both"/>
      </w:pPr>
      <w:r>
        <w:t xml:space="preserve">Na figura seguinte, pode-se ver as diferentes camadas que individualizam </w:t>
      </w:r>
      <w:proofErr w:type="gramStart"/>
      <w:r>
        <w:t>a  Atmosfera</w:t>
      </w:r>
      <w:proofErr w:type="gramEnd"/>
      <w:r>
        <w:t xml:space="preserve">    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0"/>
        <w:jc w:val="both"/>
      </w:pPr>
      <w:r>
        <w:t xml:space="preserve">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8"/>
        </w:rPr>
      </w:pPr>
      <w:r>
        <w:tab/>
      </w:r>
      <w:r>
        <w:tab/>
      </w:r>
      <w:r>
        <w:tab/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noProof/>
          <w:lang w:eastAsia="pt-PT"/>
        </w:rPr>
        <w:drawing>
          <wp:inline distT="0" distB="0" distL="0" distR="0">
            <wp:extent cx="3073400" cy="276034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76034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  <w:r>
        <w:rPr>
          <w:sz w:val="28"/>
        </w:rPr>
        <w:t xml:space="preserve">                               </w:t>
      </w:r>
      <w:r>
        <w:rPr>
          <w:sz w:val="20"/>
        </w:rPr>
        <w:t>Figura 1 - Estrutura interna da Atmosfera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8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8"/>
        </w:rPr>
      </w:pP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b/>
          <w:sz w:val="24"/>
        </w:rPr>
        <w:t>Troposfera</w:t>
      </w:r>
      <w:r>
        <w:rPr>
          <w:sz w:val="24"/>
        </w:rPr>
        <w:t xml:space="preserve"> – é </w:t>
      </w:r>
      <w:proofErr w:type="gramStart"/>
      <w:r>
        <w:rPr>
          <w:sz w:val="24"/>
        </w:rPr>
        <w:t>a  primeira</w:t>
      </w:r>
      <w:proofErr w:type="gramEnd"/>
      <w:r>
        <w:rPr>
          <w:sz w:val="24"/>
        </w:rPr>
        <w:t xml:space="preserve"> camada da atmosfera e como tal, a única que contacta com a atmosfera. A sua espessura média é aos 11/12 </w:t>
      </w:r>
      <w:proofErr w:type="spellStart"/>
      <w:proofErr w:type="gramStart"/>
      <w:r>
        <w:rPr>
          <w:sz w:val="24"/>
        </w:rPr>
        <w:t>Km</w:t>
      </w:r>
      <w:proofErr w:type="spellEnd"/>
      <w:r>
        <w:rPr>
          <w:sz w:val="24"/>
        </w:rPr>
        <w:t xml:space="preserve"> ,atingindo</w:t>
      </w:r>
      <w:proofErr w:type="gramEnd"/>
      <w:r>
        <w:rPr>
          <w:sz w:val="24"/>
        </w:rPr>
        <w:t xml:space="preserve"> a espessura máxima  sobre o Equador (16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a 18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), e a mínima regista-se nos pólos (6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a 8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>).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Nesta camada a </w:t>
      </w:r>
      <w:proofErr w:type="gramStart"/>
      <w:r>
        <w:rPr>
          <w:sz w:val="24"/>
        </w:rPr>
        <w:t>temperatura  decrescer</w:t>
      </w:r>
      <w:proofErr w:type="gramEnd"/>
      <w:r>
        <w:rPr>
          <w:sz w:val="24"/>
        </w:rPr>
        <w:t xml:space="preserve"> à medida que se sobe em altitude, sendo  o gradiente de decréscimo e cerca de 6,5 graus por cada quilómetro. Os fenómenos meteorológicos mais frequentes ocorrem nesta camada, sendo esta a camada mais quente devido ao facto de estar em contacto com a superfície terrestre.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O seu limite superior é muito irregular, recebendo a denominação de </w:t>
      </w:r>
      <w:proofErr w:type="spellStart"/>
      <w:r>
        <w:rPr>
          <w:sz w:val="24"/>
        </w:rPr>
        <w:t>tropopausa</w:t>
      </w:r>
      <w:proofErr w:type="spellEnd"/>
      <w:r>
        <w:rPr>
          <w:sz w:val="24"/>
        </w:rPr>
        <w:t>.</w:t>
      </w: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lastRenderedPageBreak/>
        <w:t> </w:t>
      </w:r>
      <w:r>
        <w:rPr>
          <w:rStyle w:val="None"/>
          <w:b/>
          <w:sz w:val="24"/>
        </w:rPr>
        <w:t>Estratosfera –</w:t>
      </w:r>
      <w:r>
        <w:rPr>
          <w:sz w:val="24"/>
        </w:rPr>
        <w:t xml:space="preserve"> é a camada da atmosfera imediatamente a seguir à troposfera, indo desde a </w:t>
      </w:r>
      <w:proofErr w:type="spellStart"/>
      <w:r>
        <w:rPr>
          <w:sz w:val="24"/>
        </w:rPr>
        <w:t>tropopausa</w:t>
      </w:r>
      <w:proofErr w:type="spellEnd"/>
      <w:r>
        <w:rPr>
          <w:sz w:val="24"/>
        </w:rPr>
        <w:t xml:space="preserve">. A espessura média é </w:t>
      </w:r>
      <w:proofErr w:type="gramStart"/>
      <w:r>
        <w:rPr>
          <w:sz w:val="24"/>
        </w:rPr>
        <w:t>dos  12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de altitude atingindo a máxima  até  50/55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de altitude.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>A temperatura decresce muito menos rapidamente com a altitude, podendo por vezes manter-se quase constante, daí ser considerada como uma camada bastante estável.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>É nesta camada que se concentra a maior quantidade de ozono, cujo papel principal é de funcionar como filtro protector contra aos raios ultravioletas.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O limite </w:t>
      </w:r>
      <w:proofErr w:type="gramStart"/>
      <w:r>
        <w:rPr>
          <w:sz w:val="24"/>
        </w:rPr>
        <w:t>superior  desta</w:t>
      </w:r>
      <w:proofErr w:type="gramEnd"/>
      <w:r>
        <w:rPr>
          <w:sz w:val="24"/>
        </w:rPr>
        <w:t xml:space="preserve"> camada designa-se por </w:t>
      </w:r>
      <w:r>
        <w:rPr>
          <w:rStyle w:val="None"/>
          <w:b/>
          <w:sz w:val="24"/>
        </w:rPr>
        <w:t>estratopausa</w:t>
      </w:r>
      <w:r>
        <w:rPr>
          <w:sz w:val="24"/>
        </w:rPr>
        <w:t>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rStyle w:val="None"/>
          <w:b/>
          <w:sz w:val="24"/>
        </w:rPr>
        <w:t>Mesosfera –</w:t>
      </w:r>
      <w:r>
        <w:rPr>
          <w:sz w:val="24"/>
        </w:rPr>
        <w:t xml:space="preserve"> é a região imediatamente acima da estratosfera, sendo a sua espessura </w:t>
      </w:r>
      <w:proofErr w:type="gramStart"/>
      <w:r>
        <w:rPr>
          <w:sz w:val="24"/>
        </w:rPr>
        <w:t>média  50</w:t>
      </w:r>
      <w:proofErr w:type="gramEnd"/>
      <w:r>
        <w:rPr>
          <w:sz w:val="24"/>
        </w:rPr>
        <w:t xml:space="preserve">/ 55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 atingindo a </w:t>
      </w:r>
      <w:proofErr w:type="spellStart"/>
      <w:r>
        <w:rPr>
          <w:sz w:val="24"/>
        </w:rPr>
        <w:t>espesura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maxima</w:t>
      </w:r>
      <w:proofErr w:type="spellEnd"/>
      <w:r>
        <w:rPr>
          <w:sz w:val="24"/>
        </w:rPr>
        <w:t xml:space="preserve"> aos 80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de altitude. 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A temperatura diminui, com o aumento da altitude, um comportamento semelhante à camada da troposfera. 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O limite superior desta camada é chamado de </w:t>
      </w:r>
      <w:proofErr w:type="spellStart"/>
      <w:r>
        <w:rPr>
          <w:sz w:val="24"/>
        </w:rPr>
        <w:t>mesopausa</w:t>
      </w:r>
      <w:proofErr w:type="spellEnd"/>
      <w:r>
        <w:rPr>
          <w:sz w:val="24"/>
        </w:rPr>
        <w:t>, onde se atingem cerca de       –</w:t>
      </w:r>
      <w:proofErr w:type="gramStart"/>
      <w:r>
        <w:rPr>
          <w:sz w:val="24"/>
        </w:rPr>
        <w:t>90º</w:t>
      </w:r>
      <w:proofErr w:type="gramEnd"/>
      <w:r>
        <w:rPr>
          <w:sz w:val="24"/>
        </w:rPr>
        <w:t xml:space="preserve"> centígrados.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proofErr w:type="spellStart"/>
      <w:r>
        <w:rPr>
          <w:rStyle w:val="None"/>
          <w:b/>
          <w:sz w:val="24"/>
        </w:rPr>
        <w:t>Termosfera</w:t>
      </w:r>
      <w:proofErr w:type="spellEnd"/>
      <w:r>
        <w:rPr>
          <w:rStyle w:val="None"/>
          <w:b/>
          <w:sz w:val="24"/>
        </w:rPr>
        <w:t xml:space="preserve"> –</w:t>
      </w:r>
      <w:r>
        <w:rPr>
          <w:sz w:val="24"/>
        </w:rPr>
        <w:t xml:space="preserve"> à mesosfera segue-se a </w:t>
      </w:r>
      <w:proofErr w:type="spellStart"/>
      <w:r>
        <w:rPr>
          <w:sz w:val="24"/>
        </w:rPr>
        <w:t>termosfera</w:t>
      </w:r>
      <w:proofErr w:type="spellEnd"/>
      <w:r>
        <w:rPr>
          <w:sz w:val="24"/>
        </w:rPr>
        <w:t xml:space="preserve">, que se estende da </w:t>
      </w:r>
      <w:proofErr w:type="spellStart"/>
      <w:r>
        <w:rPr>
          <w:sz w:val="24"/>
        </w:rPr>
        <w:t>mesopausa</w:t>
      </w:r>
      <w:proofErr w:type="spellEnd"/>
      <w:r>
        <w:rPr>
          <w:sz w:val="24"/>
        </w:rPr>
        <w:t xml:space="preserve"> possuindo uma espessura média 500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atingindo a espessura máxima </w:t>
      </w:r>
      <w:proofErr w:type="gramStart"/>
      <w:r>
        <w:rPr>
          <w:sz w:val="24"/>
        </w:rPr>
        <w:t>de  600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Km</w:t>
      </w:r>
      <w:proofErr w:type="spellEnd"/>
      <w:r>
        <w:rPr>
          <w:sz w:val="24"/>
        </w:rPr>
        <w:t xml:space="preserve"> de altitude. A temperatura aumenta com o aumento da altitude. O limite superior desta camada é chamado de </w:t>
      </w:r>
      <w:proofErr w:type="spellStart"/>
      <w:r>
        <w:rPr>
          <w:sz w:val="24"/>
        </w:rPr>
        <w:t>termopausa</w:t>
      </w:r>
      <w:proofErr w:type="spellEnd"/>
      <w:r>
        <w:rPr>
          <w:sz w:val="24"/>
        </w:rPr>
        <w:t xml:space="preserve">. </w:t>
      </w:r>
    </w:p>
    <w:p w:rsidR="001273EA" w:rsidRDefault="007F5853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5" w:hanging="578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lastRenderedPageBreak/>
        <w:t xml:space="preserve">Constituição da Atmosfera </w:t>
      </w:r>
    </w:p>
    <w:p w:rsidR="001273EA" w:rsidRDefault="007F5853">
      <w:pPr>
        <w:pStyle w:val="Ttulo2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0"/>
        <w:rPr>
          <w:rFonts w:ascii="Times New Roman" w:hAnsi="Times New Roman"/>
          <w:b w:val="0"/>
          <w:sz w:val="24"/>
          <w:lang w:val="pt-PT"/>
        </w:rPr>
      </w:pPr>
      <w:r>
        <w:rPr>
          <w:rFonts w:ascii="Times New Roman" w:hAnsi="Times New Roman"/>
          <w:b w:val="0"/>
          <w:sz w:val="24"/>
          <w:lang w:val="pt-PT"/>
        </w:rPr>
        <w:t xml:space="preserve">A atmosfera terrestre é constituída por 99,9%, por essencialmente quatro </w:t>
      </w:r>
      <w:proofErr w:type="gramStart"/>
      <w:r>
        <w:rPr>
          <w:rFonts w:ascii="Times New Roman" w:hAnsi="Times New Roman"/>
          <w:b w:val="0"/>
          <w:sz w:val="24"/>
          <w:lang w:val="pt-PT"/>
        </w:rPr>
        <w:t>gases(</w:t>
      </w:r>
      <w:proofErr w:type="gramEnd"/>
      <w:r>
        <w:rPr>
          <w:rFonts w:ascii="Times New Roman" w:hAnsi="Times New Roman"/>
          <w:b w:val="0"/>
          <w:sz w:val="24"/>
          <w:lang w:val="pt-PT"/>
        </w:rPr>
        <w:t xml:space="preserve"> O</w:t>
      </w:r>
      <w:r>
        <w:rPr>
          <w:rFonts w:ascii="Times New Roman" w:hAnsi="Times New Roman"/>
          <w:b w:val="0"/>
          <w:sz w:val="24"/>
          <w:vertAlign w:val="subscript"/>
          <w:lang w:val="pt-PT"/>
        </w:rPr>
        <w:t>2</w:t>
      </w:r>
      <w:r>
        <w:rPr>
          <w:rFonts w:ascii="Times New Roman" w:hAnsi="Times New Roman"/>
          <w:b w:val="0"/>
          <w:sz w:val="24"/>
          <w:lang w:val="pt-PT"/>
        </w:rPr>
        <w:t>, N</w:t>
      </w:r>
      <w:r>
        <w:rPr>
          <w:rFonts w:ascii="Times New Roman" w:hAnsi="Times New Roman"/>
          <w:b w:val="0"/>
          <w:sz w:val="24"/>
          <w:vertAlign w:val="subscript"/>
          <w:lang w:val="pt-PT"/>
        </w:rPr>
        <w:t>2</w:t>
      </w:r>
      <w:r>
        <w:rPr>
          <w:rFonts w:ascii="Times New Roman" w:hAnsi="Times New Roman"/>
          <w:b w:val="0"/>
          <w:sz w:val="24"/>
          <w:lang w:val="pt-PT"/>
        </w:rPr>
        <w:t>,Ar e CO</w:t>
      </w:r>
      <w:r>
        <w:rPr>
          <w:rFonts w:ascii="Times New Roman" w:hAnsi="Times New Roman"/>
          <w:b w:val="0"/>
          <w:sz w:val="24"/>
          <w:vertAlign w:val="subscript"/>
          <w:lang w:val="pt-PT"/>
        </w:rPr>
        <w:t>2</w:t>
      </w:r>
      <w:r>
        <w:rPr>
          <w:rFonts w:ascii="Times New Roman" w:hAnsi="Times New Roman"/>
          <w:b w:val="0"/>
          <w:sz w:val="24"/>
          <w:lang w:val="pt-PT"/>
        </w:rPr>
        <w:t xml:space="preserve">). </w:t>
      </w:r>
    </w:p>
    <w:p w:rsidR="001273EA" w:rsidRDefault="007F5853">
      <w:pPr>
        <w:pStyle w:val="Ttulo2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0"/>
        <w:rPr>
          <w:rFonts w:ascii="Times New Roman" w:hAnsi="Times New Roman"/>
          <w:b w:val="0"/>
          <w:sz w:val="24"/>
          <w:lang w:val="pt-PT"/>
        </w:rPr>
      </w:pPr>
      <w:r>
        <w:rPr>
          <w:rFonts w:ascii="Times New Roman" w:hAnsi="Times New Roman"/>
          <w:b w:val="0"/>
          <w:sz w:val="24"/>
          <w:lang w:val="pt-PT"/>
        </w:rPr>
        <w:t xml:space="preserve">Ainda suspenso no ar, andam várias </w:t>
      </w:r>
      <w:proofErr w:type="gramStart"/>
      <w:r>
        <w:rPr>
          <w:rFonts w:ascii="Times New Roman" w:hAnsi="Times New Roman"/>
          <w:b w:val="0"/>
          <w:sz w:val="24"/>
          <w:lang w:val="pt-PT"/>
        </w:rPr>
        <w:t>partículas(</w:t>
      </w:r>
      <w:proofErr w:type="gramEnd"/>
      <w:r>
        <w:rPr>
          <w:rFonts w:ascii="Times New Roman" w:hAnsi="Times New Roman"/>
          <w:b w:val="0"/>
          <w:sz w:val="24"/>
          <w:lang w:val="pt-PT"/>
        </w:rPr>
        <w:t xml:space="preserve"> poeiras, fumos, matéria) umas de origem natural outra humana. </w:t>
      </w:r>
    </w:p>
    <w:p w:rsidR="001273EA" w:rsidRDefault="007F5853">
      <w:pPr>
        <w:pStyle w:val="Ttulo2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0"/>
        <w:rPr>
          <w:rFonts w:ascii="Times New Roman" w:hAnsi="Times New Roman"/>
          <w:b w:val="0"/>
          <w:sz w:val="24"/>
          <w:lang w:val="pt-PT"/>
        </w:rPr>
      </w:pPr>
      <w:r>
        <w:rPr>
          <w:rFonts w:ascii="Times New Roman" w:hAnsi="Times New Roman"/>
          <w:b w:val="0"/>
          <w:sz w:val="24"/>
          <w:lang w:val="pt-PT"/>
        </w:rPr>
        <w:t>Na tabela seguinte, estão representados os gases, assim como as suas percentagens.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>
        <w:rPr>
          <w:sz w:val="20"/>
        </w:rPr>
        <w:t>Tabela 1 - Gases que constituem a Atmosfera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/>
      </w:tblPr>
      <w:tblGrid>
        <w:gridCol w:w="2762"/>
        <w:gridCol w:w="2762"/>
      </w:tblGrid>
      <w:tr w:rsidR="001273EA">
        <w:trPr>
          <w:cantSplit/>
          <w:trHeight w:val="280"/>
          <w:tblHeader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</w:pPr>
            <w:r>
              <w:t>Gases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</w:pPr>
            <w:r>
              <w:t>Percentagem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Oxigénio (O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209%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Azoto(N</w:t>
            </w:r>
            <w:r>
              <w:rPr>
                <w:sz w:val="20"/>
              </w:rPr>
              <w:t>2</w:t>
            </w:r>
            <w:proofErr w:type="gramEnd"/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781%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Árgon(Ar</w:t>
            </w:r>
            <w:proofErr w:type="gramEnd"/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93%</w:t>
            </w:r>
          </w:p>
        </w:tc>
      </w:tr>
      <w:tr w:rsidR="001273EA">
        <w:trPr>
          <w:cantSplit/>
          <w:trHeight w:val="56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 xml:space="preserve">Dióxido de </w:t>
            </w:r>
            <w:proofErr w:type="gramStart"/>
            <w:r>
              <w:t>Carbono(CO</w:t>
            </w:r>
            <w:r>
              <w:rPr>
                <w:sz w:val="18"/>
              </w:rPr>
              <w:t>2</w:t>
            </w:r>
            <w:proofErr w:type="gramEnd"/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0 ,035%</w:t>
            </w:r>
            <w:proofErr w:type="gramEnd"/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Néon(</w:t>
            </w:r>
            <w:proofErr w:type="spellStart"/>
            <w:r>
              <w:t>Ne</w:t>
            </w:r>
            <w:proofErr w:type="spellEnd"/>
            <w:proofErr w:type="gramEnd"/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0 ,0018%</w:t>
            </w:r>
            <w:proofErr w:type="gramEnd"/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Hélio(</w:t>
            </w:r>
            <w:proofErr w:type="spellStart"/>
            <w:r>
              <w:t>He</w:t>
            </w:r>
            <w:proofErr w:type="spellEnd"/>
            <w:proofErr w:type="gramEnd"/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0 ,00052%</w:t>
            </w:r>
            <w:proofErr w:type="gramEnd"/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Metano(CH</w:t>
            </w:r>
            <w:r>
              <w:rPr>
                <w:sz w:val="18"/>
              </w:rPr>
              <w:t>4</w:t>
            </w:r>
            <w:proofErr w:type="gramEnd"/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0 ,</w:t>
            </w:r>
            <w:proofErr w:type="gramEnd"/>
            <w:r>
              <w:t xml:space="preserve"> 0002 % 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Crípton (KR)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0 ,</w:t>
            </w:r>
            <w:proofErr w:type="gramEnd"/>
            <w:r>
              <w:t xml:space="preserve"> 00011 % 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Hidrogénio (H)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0 ,</w:t>
            </w:r>
            <w:proofErr w:type="gramEnd"/>
            <w:r>
              <w:t xml:space="preserve"> 00005 % </w:t>
            </w:r>
          </w:p>
        </w:tc>
      </w:tr>
      <w:tr w:rsidR="001273EA">
        <w:trPr>
          <w:cantSplit/>
          <w:trHeight w:val="28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Xénon(</w:t>
            </w:r>
            <w:proofErr w:type="gram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>)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0 ,</w:t>
            </w:r>
            <w:proofErr w:type="gramEnd"/>
            <w:r>
              <w:t xml:space="preserve"> 00001 % </w:t>
            </w:r>
          </w:p>
        </w:tc>
      </w:tr>
    </w:tbl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</w:p>
    <w:p w:rsidR="001273EA" w:rsidRDefault="001273EA">
      <w:pPr>
        <w:pStyle w:val="Ttulo2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" w:hanging="29"/>
        <w:rPr>
          <w:rFonts w:ascii="Times New Roman" w:hAnsi="Times New Roman"/>
          <w:b w:val="0"/>
        </w:rPr>
      </w:pPr>
    </w:p>
    <w:p w:rsidR="001273EA" w:rsidRDefault="007F5853">
      <w:pPr>
        <w:pStyle w:val="Ttulo1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43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Efeito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Estufa</w:t>
      </w:r>
      <w:proofErr w:type="spellEnd"/>
      <w:r>
        <w:rPr>
          <w:rFonts w:ascii="Times New Roman" w:hAnsi="Times New Roman"/>
        </w:rPr>
        <w:t xml:space="preserve"> </w:t>
      </w:r>
    </w:p>
    <w:p w:rsidR="001273EA" w:rsidRDefault="007F5853">
      <w:pPr>
        <w:pStyle w:val="Ttulo2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0"/>
        <w:rPr>
          <w:rFonts w:ascii="Times New Roman" w:hAnsi="Times New Roman"/>
          <w:b w:val="0"/>
          <w:sz w:val="24"/>
          <w:lang w:val="pt-PT"/>
        </w:rPr>
      </w:pPr>
      <w:r>
        <w:rPr>
          <w:rFonts w:ascii="Times New Roman" w:hAnsi="Times New Roman"/>
          <w:b w:val="0"/>
          <w:sz w:val="24"/>
          <w:lang w:val="pt-PT"/>
        </w:rPr>
        <w:t xml:space="preserve">O dióxido de carbono, é um gás </w:t>
      </w:r>
      <w:proofErr w:type="spellStart"/>
      <w:r>
        <w:rPr>
          <w:rFonts w:ascii="Times New Roman" w:hAnsi="Times New Roman"/>
          <w:b w:val="0"/>
          <w:sz w:val="24"/>
          <w:lang w:val="pt-PT"/>
        </w:rPr>
        <w:t>vestigial</w:t>
      </w:r>
      <w:proofErr w:type="spellEnd"/>
      <w:r>
        <w:rPr>
          <w:rFonts w:ascii="Times New Roman" w:hAnsi="Times New Roman"/>
          <w:b w:val="0"/>
          <w:sz w:val="24"/>
          <w:lang w:val="pt-PT"/>
        </w:rPr>
        <w:t>, na atmosfera terrestre, contendo uma concentração de 0,0035% em volume. Este gás</w:t>
      </w:r>
      <w:proofErr w:type="gramStart"/>
      <w:r>
        <w:rPr>
          <w:rFonts w:ascii="Times New Roman" w:hAnsi="Times New Roman"/>
          <w:b w:val="0"/>
          <w:sz w:val="24"/>
          <w:lang w:val="pt-PT"/>
        </w:rPr>
        <w:t>,</w:t>
      </w:r>
      <w:proofErr w:type="gramEnd"/>
      <w:r>
        <w:rPr>
          <w:rFonts w:ascii="Times New Roman" w:hAnsi="Times New Roman"/>
          <w:b w:val="0"/>
          <w:sz w:val="24"/>
          <w:lang w:val="pt-PT"/>
        </w:rPr>
        <w:t xml:space="preserve"> desempenha uma situação crítica para o clima terrestre.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t>O efeito de estufa</w:t>
      </w:r>
      <w:proofErr w:type="gramStart"/>
      <w:r>
        <w:t>,</w:t>
      </w:r>
      <w:proofErr w:type="gramEnd"/>
      <w:r>
        <w:t xml:space="preserve"> é dado pelo aprisionamento do calor perto da superfície da Terra pelos gases perto da superfície terrestre pelo CO2 na atmosfera.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t>A transferência de Carbono para a atmosfera</w:t>
      </w:r>
      <w:proofErr w:type="gramStart"/>
      <w:r>
        <w:t>,</w:t>
      </w:r>
      <w:proofErr w:type="gramEnd"/>
      <w:r>
        <w:t xml:space="preserve"> é essencialmente derivado do ciclo de c</w:t>
      </w:r>
      <w:r>
        <w:rPr>
          <w:noProof/>
          <w:lang w:eastAsia="pt-PT"/>
        </w:rPr>
        <w:drawing>
          <wp:anchor distT="152400" distB="152400" distL="152400" distR="152400" simplePos="0" relativeHeight="251655168" behindDoc="0" locked="0" layoutInCell="1" allowOverlap="1">
            <wp:simplePos x="0" y="0"/>
            <wp:positionH relativeFrom="page">
              <wp:posOffset>2052955</wp:posOffset>
            </wp:positionH>
            <wp:positionV relativeFrom="page">
              <wp:posOffset>3975100</wp:posOffset>
            </wp:positionV>
            <wp:extent cx="3619500" cy="3653155"/>
            <wp:effectExtent l="19050" t="0" r="0" b="0"/>
            <wp:wrapThrough wrapText="bothSides">
              <wp:wrapPolygon edited="0">
                <wp:start x="-114" y="0"/>
                <wp:lineTo x="-114" y="21514"/>
                <wp:lineTo x="21600" y="21514"/>
                <wp:lineTo x="21600" y="0"/>
                <wp:lineTo x="-114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5315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arbono.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0"/>
        </w:rPr>
      </w:pPr>
      <w:r>
        <w:tab/>
      </w:r>
      <w:r>
        <w:tab/>
      </w:r>
      <w:r>
        <w:tab/>
      </w:r>
      <w:r>
        <w:tab/>
      </w:r>
      <w:r>
        <w:rPr>
          <w:sz w:val="20"/>
        </w:rPr>
        <w:t xml:space="preserve">Figura </w:t>
      </w:r>
      <w:proofErr w:type="gramStart"/>
      <w:r>
        <w:rPr>
          <w:sz w:val="20"/>
        </w:rPr>
        <w:t>2  -</w:t>
      </w:r>
      <w:proofErr w:type="gramEnd"/>
      <w:r>
        <w:rPr>
          <w:sz w:val="20"/>
        </w:rPr>
        <w:t xml:space="preserve"> Ciclo Carbono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0"/>
        </w:rPr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t xml:space="preserve">O ciclo de Carbono consiste na transferência do carbono na natureza, através de várias reservas naturais existentes, sob a forma de dióxido de carbono que para equilibrar o processo da respiração, o carbono é transformado em dióxido de carbono.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t>Outra maneira em que se verifica produção de dióxido de carbono</w:t>
      </w:r>
      <w:proofErr w:type="gramStart"/>
      <w:r>
        <w:t>,</w:t>
      </w:r>
      <w:proofErr w:type="gramEnd"/>
      <w:r>
        <w:t xml:space="preserve"> é derivado a queimadas e à decomposição de material orgânico no solo.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lastRenderedPageBreak/>
        <w:t>No que diz respeito às plantas, durante o dia, as plantas retiram o dióxido de carbono, utilizando o carbono para crescer e libertam oxigénio para a atmosfera. Durante a noite, as plantas libertam CO2, durante a transpiração.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t xml:space="preserve">Na terra e nos oceanos contém reservatórios de CO2. Estes são maiores do que os reservatórios da atmosfera. O carbono emitido para a atmosfera não é destruído. </w:t>
      </w:r>
      <w:proofErr w:type="gramStart"/>
      <w:r>
        <w:t>O carbono é redistribuídos</w:t>
      </w:r>
      <w:proofErr w:type="gramEnd"/>
      <w:r>
        <w:t xml:space="preserve"> pelos reservatórios de carbono.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t xml:space="preserve">Mudanças </w:t>
      </w:r>
      <w:proofErr w:type="gramStart"/>
      <w:r>
        <w:t>neste reservatórios</w:t>
      </w:r>
      <w:proofErr w:type="gramEnd"/>
      <w:r>
        <w:t xml:space="preserve"> podem causar efeitos na concentração atmosférica.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jc w:val="both"/>
      </w:pPr>
      <w:r>
        <w:t xml:space="preserve"> O CO2 é produzido</w:t>
      </w:r>
      <w:r w:rsidR="00B6405A">
        <w:t xml:space="preserve"> </w:t>
      </w:r>
      <w:r>
        <w:t xml:space="preserve">quando é sujeito a queimas de Carbono ou de um composto contendo carbono. Os carbonatos libertam igualmente CO2, quando </w:t>
      </w:r>
      <w:proofErr w:type="gramStart"/>
      <w:r>
        <w:t>aquecidos ,</w:t>
      </w:r>
      <w:proofErr w:type="gramEnd"/>
      <w:r>
        <w:t xml:space="preserve"> podendo-se visualizar as seguintes equações: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</w:p>
    <w:p w:rsidR="001273EA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rPr>
          <w:lang w:val="en-US"/>
        </w:rPr>
      </w:pPr>
      <w:r>
        <w:tab/>
      </w:r>
      <w:r w:rsidRPr="00BE3CBE">
        <w:rPr>
          <w:lang w:val="en-US"/>
        </w:rPr>
        <w:t>CaCO</w:t>
      </w:r>
      <w:r w:rsidRPr="00BE3CBE">
        <w:rPr>
          <w:sz w:val="18"/>
          <w:lang w:val="en-US"/>
        </w:rPr>
        <w:t>3</w:t>
      </w:r>
      <w:r w:rsidRPr="00BE3CBE">
        <w:rPr>
          <w:lang w:val="en-US"/>
        </w:rPr>
        <w:t xml:space="preserve"> (g) -----&gt; </w:t>
      </w:r>
      <w:proofErr w:type="spellStart"/>
      <w:r w:rsidRPr="00BE3CBE">
        <w:rPr>
          <w:lang w:val="en-US"/>
        </w:rPr>
        <w:t>CaO</w:t>
      </w:r>
      <w:proofErr w:type="spellEnd"/>
      <w:r w:rsidRPr="00BE3CBE">
        <w:rPr>
          <w:lang w:val="en-US"/>
        </w:rPr>
        <w:t xml:space="preserve"> (g) + CO</w:t>
      </w:r>
      <w:r w:rsidRPr="00BE3CBE">
        <w:rPr>
          <w:sz w:val="18"/>
          <w:lang w:val="en-US"/>
        </w:rPr>
        <w:t>2</w:t>
      </w:r>
      <w:r w:rsidRPr="00BE3CBE">
        <w:rPr>
          <w:lang w:val="en-US"/>
        </w:rPr>
        <w:t xml:space="preserve"> (g)</w:t>
      </w:r>
    </w:p>
    <w:p w:rsidR="001273EA" w:rsidRPr="00BE3CBE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  <w:rPr>
          <w:lang w:val="en-US"/>
        </w:rPr>
      </w:pPr>
      <w:r w:rsidRPr="00BE3CBE">
        <w:rPr>
          <w:lang w:val="en-US"/>
        </w:rPr>
        <w:tab/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 w:rsidRPr="00BE3CBE">
        <w:rPr>
          <w:lang w:val="en-US"/>
        </w:rPr>
        <w:tab/>
      </w:r>
      <w:r>
        <w:t>CaCO</w:t>
      </w:r>
      <w:r>
        <w:rPr>
          <w:sz w:val="18"/>
        </w:rPr>
        <w:t>3</w:t>
      </w:r>
      <w:r>
        <w:t xml:space="preserve"> (g) -----&gt; CaCl</w:t>
      </w:r>
      <w:r>
        <w:rPr>
          <w:sz w:val="18"/>
        </w:rPr>
        <w:t>2</w:t>
      </w:r>
      <w:r>
        <w:t xml:space="preserve"> (g) + H</w:t>
      </w:r>
      <w:r>
        <w:rPr>
          <w:sz w:val="18"/>
        </w:rPr>
        <w:t>2</w:t>
      </w:r>
      <w:r>
        <w:t>O (l) + CO</w:t>
      </w:r>
      <w:r>
        <w:rPr>
          <w:sz w:val="18"/>
        </w:rPr>
        <w:t>2</w:t>
      </w:r>
      <w:r>
        <w:t xml:space="preserve"> (g)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>
        <w:t xml:space="preserve">O efeito de estufa é um fenómeno natural, que visa assegurar condições climáticas adequadas para a vida.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>
        <w:t xml:space="preserve">A radiação solar compreende dois tipos de radiações: </w:t>
      </w:r>
      <w:proofErr w:type="gramStart"/>
      <w:r>
        <w:t>as  radiações</w:t>
      </w:r>
      <w:proofErr w:type="gramEnd"/>
      <w:r>
        <w:t xml:space="preserve"> luminosas (luz) e radiações caloríficas (calor), em que sobressaem as radiações infravermelhas.</w:t>
      </w:r>
    </w:p>
    <w:p w:rsidR="001273EA" w:rsidRDefault="007F5853">
      <w:pPr>
        <w:pStyle w:val="Formalivre"/>
        <w:spacing w:after="320" w:line="360" w:lineRule="auto"/>
        <w:ind w:firstLine="850"/>
        <w:rPr>
          <w:sz w:val="24"/>
        </w:rPr>
      </w:pPr>
      <w:r>
        <w:rPr>
          <w:sz w:val="24"/>
        </w:rPr>
        <w:t xml:space="preserve">As radiações luminosas são de pequeno comprimento de onda, pelo que atravessam facilmente a atmosfera. Pelo contrário, as radiações infravermelhas (radiações caloríficas) são de grande comprimento de onda, pelo que têm mais dificuldades em atravessar a atmosfera, que, por intermédio do vapor de água, do dióxido de carbono e das partículas sólidas e líquidas, as absorve em grande parte. </w:t>
      </w:r>
      <w:r>
        <w:rPr>
          <w:sz w:val="24"/>
        </w:rPr>
        <w:cr/>
        <w:t>Por outro lado, as radiações luminosas (luz) absorvidas pela camada superficial do Globo são convertidas em radiações infravermelhas (calor), que continuamente vão sendo por elas libertadas (radiação terrestre).</w:t>
      </w:r>
    </w:p>
    <w:p w:rsidR="001273EA" w:rsidRDefault="001273EA">
      <w:pPr>
        <w:pStyle w:val="Formalivre"/>
        <w:spacing w:after="320" w:line="360" w:lineRule="auto"/>
        <w:ind w:firstLine="850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rPr>
          <w:rStyle w:val="None"/>
          <w:sz w:val="24"/>
        </w:rPr>
      </w:pPr>
    </w:p>
    <w:p w:rsidR="001273EA" w:rsidRDefault="007F5853">
      <w:pPr>
        <w:pStyle w:val="Formalivre"/>
        <w:spacing w:after="320" w:line="360" w:lineRule="auto"/>
        <w:ind w:firstLine="850"/>
        <w:rPr>
          <w:sz w:val="24"/>
        </w:rPr>
      </w:pPr>
      <w:r>
        <w:rPr>
          <w:sz w:val="24"/>
        </w:rPr>
        <w:lastRenderedPageBreak/>
        <w:t xml:space="preserve">A atmosfera, tal como o vidro duma estufa, sendo pouco permeável a estas radiações, constitui como que uma barreira, dificultando a sua propagação para grandes altitudes. Uma parte é por ela absorvida e outra é reenviada, por reflexão (contra-radiação), para as camadas mais baixas, onde se acumula e faz elevar a temperatura. </w:t>
      </w:r>
      <w:r>
        <w:rPr>
          <w:sz w:val="24"/>
        </w:rPr>
        <w:cr/>
        <w:t xml:space="preserve">O vapor de água, o dióxido de carbono, os óxidos de azoto, o metano e </w:t>
      </w:r>
      <w:proofErr w:type="gramStart"/>
      <w:r>
        <w:rPr>
          <w:sz w:val="24"/>
        </w:rPr>
        <w:t>o as partículas</w:t>
      </w:r>
      <w:proofErr w:type="gramEnd"/>
      <w:r>
        <w:rPr>
          <w:sz w:val="24"/>
        </w:rPr>
        <w:t xml:space="preserve"> sólidas e líquidas constituem os elementos fundamentais dessa barreira, já que são eles os principais responsáveis pela absorção e reflexão da radiação terrestre.</w:t>
      </w:r>
    </w:p>
    <w:p w:rsidR="001273EA" w:rsidRDefault="007F5853">
      <w:pPr>
        <w:pStyle w:val="Formalivre"/>
        <w:spacing w:after="320" w:line="360" w:lineRule="auto"/>
        <w:ind w:firstLine="850"/>
        <w:rPr>
          <w:sz w:val="24"/>
        </w:rPr>
      </w:pPr>
      <w:r>
        <w:rPr>
          <w:sz w:val="24"/>
        </w:rPr>
        <w:t xml:space="preserve">Em suma, as radiações solares que atingem a Terra são absorvidas por gases que fazem parte da atmosfera garantindo-lhes o calor necessário para as condições climáticas. </w:t>
      </w:r>
    </w:p>
    <w:p w:rsidR="001273EA" w:rsidRDefault="007F5853">
      <w:pPr>
        <w:pStyle w:val="Formalivre"/>
        <w:spacing w:after="320"/>
        <w:rPr>
          <w:sz w:val="24"/>
        </w:rPr>
      </w:pPr>
      <w:r>
        <w:rPr>
          <w:sz w:val="24"/>
        </w:rPr>
        <w:t xml:space="preserve">  </w:t>
      </w:r>
    </w:p>
    <w:p w:rsidR="001273EA" w:rsidRDefault="007F5853">
      <w:pPr>
        <w:pStyle w:val="Formalivre"/>
        <w:spacing w:after="32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4555490" cy="311150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31115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                                                                                                            </w:t>
      </w:r>
    </w:p>
    <w:p w:rsidR="001273EA" w:rsidRDefault="007F5853">
      <w:pPr>
        <w:pStyle w:val="Formalivre"/>
        <w:spacing w:after="320"/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t xml:space="preserve">Figura 3 - Efeito de estufa, perante as radiações; </w:t>
      </w:r>
    </w:p>
    <w:p w:rsidR="001273EA" w:rsidRDefault="001273EA">
      <w:pPr>
        <w:pStyle w:val="Formalivre"/>
        <w:spacing w:after="320"/>
      </w:pPr>
    </w:p>
    <w:p w:rsidR="001273EA" w:rsidRDefault="001273EA">
      <w:pPr>
        <w:pStyle w:val="Formalivre"/>
        <w:spacing w:after="320"/>
      </w:pPr>
    </w:p>
    <w:p w:rsidR="00B6405A" w:rsidRPr="00B6405A" w:rsidRDefault="00B6405A">
      <w:pPr>
        <w:pStyle w:val="Formalivre"/>
        <w:spacing w:after="320"/>
      </w:pPr>
    </w:p>
    <w:p w:rsidR="001273EA" w:rsidRDefault="001273EA">
      <w:pPr>
        <w:pStyle w:val="Formalivre"/>
        <w:spacing w:after="320"/>
      </w:pPr>
    </w:p>
    <w:p w:rsidR="001273EA" w:rsidRDefault="007F5853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5" w:hanging="578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lastRenderedPageBreak/>
        <w:t>Gases que provocam o efeito de estufa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</w:rPr>
      </w:pPr>
      <w:proofErr w:type="gramStart"/>
      <w:r>
        <w:rPr>
          <w:sz w:val="20"/>
        </w:rPr>
        <w:t>Tabela  2</w:t>
      </w:r>
      <w:proofErr w:type="gramEnd"/>
      <w:r>
        <w:rPr>
          <w:sz w:val="20"/>
        </w:rPr>
        <w:t xml:space="preserve"> - Gases em maior percentagem que contribuem para o efeito de </w:t>
      </w:r>
      <w:r w:rsidR="00AF79E8" w:rsidRPr="00AF79E8">
        <w:rPr>
          <w:noProof/>
          <w:lang w:eastAsia="pt-PT"/>
        </w:rPr>
        <w:pict>
          <v:rect id="_x0000_s2055" style="position:absolute;margin-left:141pt;margin-top:395pt;width:436pt;height:13pt;z-index:251656192;mso-wrap-distance-left:12pt;mso-wrap-distance-top:12pt;mso-wrap-distance-right:12pt;mso-wrap-distance-bottom:12pt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1273EA" w:rsidRDefault="007F5853">
                  <w:pPr>
                    <w:pStyle w:val="Formalivre"/>
                    <w:spacing w:after="220" w:line="320" w:lineRule="atLeast"/>
                    <w:jc w:val="right"/>
                    <w:rPr>
                      <w:rFonts w:eastAsia="Times New Roman"/>
                      <w:color w:val="auto"/>
                    </w:rPr>
                  </w:pPr>
                  <w:r>
                    <w:rPr>
                      <w:rFonts w:ascii="Tahoma" w:hAnsi="Tahoma"/>
                      <w:color w:val="626262"/>
                    </w:rPr>
                    <w:t>Fonte: Painel Intergovernamental para as Alterações Climáticas (IPCC), 1995</w:t>
                  </w:r>
                </w:p>
              </w:txbxContent>
            </v:textbox>
            <w10:wrap type="square" anchorx="page" anchory="page"/>
          </v:rect>
        </w:pict>
      </w:r>
      <w:r>
        <w:rPr>
          <w:sz w:val="20"/>
        </w:rPr>
        <w:t xml:space="preserve">estufa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/>
      </w:tblPr>
      <w:tblGrid>
        <w:gridCol w:w="2119"/>
        <w:gridCol w:w="2119"/>
        <w:gridCol w:w="2119"/>
      </w:tblGrid>
      <w:tr w:rsidR="001273EA">
        <w:trPr>
          <w:cantSplit/>
          <w:trHeight w:val="1120"/>
          <w:tblHeader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</w:pPr>
            <w:r>
              <w:t>Gás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</w:pPr>
            <w:r>
              <w:t xml:space="preserve">Tempo de durabilidade na atmosfera 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</w:pPr>
            <w:r>
              <w:t xml:space="preserve">Percentagem de contribuição para o efeito de estufa </w:t>
            </w:r>
          </w:p>
        </w:tc>
      </w:tr>
      <w:tr w:rsidR="001273EA">
        <w:trPr>
          <w:cantSplit/>
          <w:trHeight w:val="28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sz w:val="20"/>
              </w:rPr>
            </w:pPr>
            <w:r>
              <w:t>CO</w:t>
            </w:r>
            <w:r>
              <w:rPr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 xml:space="preserve">50 </w:t>
            </w:r>
            <w:proofErr w:type="gramStart"/>
            <w:r>
              <w:t>a</w:t>
            </w:r>
            <w:proofErr w:type="gramEnd"/>
            <w:r>
              <w:t xml:space="preserve"> 200 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64</w:t>
            </w:r>
          </w:p>
        </w:tc>
      </w:tr>
      <w:tr w:rsidR="001273EA">
        <w:trPr>
          <w:cantSplit/>
          <w:trHeight w:val="28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sz w:val="20"/>
              </w:rPr>
            </w:pPr>
            <w:r>
              <w:t>CH</w:t>
            </w:r>
            <w:r>
              <w:rPr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 xml:space="preserve">9 </w:t>
            </w:r>
            <w:proofErr w:type="gramStart"/>
            <w:r>
              <w:t>a</w:t>
            </w:r>
            <w:proofErr w:type="gramEnd"/>
            <w:r>
              <w:t xml:space="preserve"> 15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19</w:t>
            </w:r>
          </w:p>
        </w:tc>
      </w:tr>
      <w:tr w:rsidR="001273EA">
        <w:trPr>
          <w:cantSplit/>
          <w:trHeight w:val="28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N</w:t>
            </w:r>
            <w:r>
              <w:rPr>
                <w:sz w:val="18"/>
              </w:rPr>
              <w:t>2</w:t>
            </w:r>
            <w:r>
              <w:t>O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120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57</w:t>
            </w:r>
          </w:p>
        </w:tc>
      </w:tr>
      <w:tr w:rsidR="001273EA">
        <w:trPr>
          <w:cantSplit/>
          <w:trHeight w:val="28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sz w:val="18"/>
              </w:rPr>
            </w:pPr>
            <w:r>
              <w:t>SF</w:t>
            </w:r>
            <w:r>
              <w:rPr>
                <w:sz w:val="18"/>
              </w:rPr>
              <w:t>6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3200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8</w:t>
            </w:r>
          </w:p>
        </w:tc>
      </w:tr>
      <w:tr w:rsidR="001273EA">
        <w:trPr>
          <w:cantSplit/>
          <w:trHeight w:val="28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HFC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 xml:space="preserve">1,5 </w:t>
            </w:r>
            <w:proofErr w:type="gramStart"/>
            <w:r>
              <w:t>a</w:t>
            </w:r>
            <w:proofErr w:type="gramEnd"/>
            <w:r>
              <w:t xml:space="preserve"> 264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“</w:t>
            </w:r>
            <w:proofErr w:type="spellStart"/>
            <w:proofErr w:type="gramStart"/>
            <w:r>
              <w:t>negligêncial</w:t>
            </w:r>
            <w:proofErr w:type="spellEnd"/>
            <w:proofErr w:type="gramEnd"/>
            <w:r>
              <w:t>”</w:t>
            </w:r>
          </w:p>
        </w:tc>
      </w:tr>
      <w:tr w:rsidR="001273EA">
        <w:trPr>
          <w:cantSplit/>
          <w:trHeight w:val="28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spellStart"/>
            <w:r>
              <w:t>CFC´s</w:t>
            </w:r>
            <w:proofErr w:type="spellEnd"/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 xml:space="preserve">50 </w:t>
            </w:r>
            <w:proofErr w:type="gramStart"/>
            <w:r>
              <w:t>a</w:t>
            </w:r>
            <w:proofErr w:type="gramEnd"/>
            <w:r>
              <w:t xml:space="preserve"> 170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10</w:t>
            </w:r>
          </w:p>
        </w:tc>
      </w:tr>
    </w:tbl>
    <w:p w:rsidR="001273EA" w:rsidRDefault="001273EA">
      <w:pPr>
        <w:pStyle w:val="Formalivre"/>
        <w:spacing w:after="320"/>
      </w:pPr>
    </w:p>
    <w:p w:rsidR="001273EA" w:rsidRPr="00BE3CBE" w:rsidRDefault="00B6405A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5" w:hanging="578"/>
        <w:rPr>
          <w:rFonts w:ascii="Times New Roman" w:hAnsi="Times New Roman"/>
          <w:lang w:val="pt-PT"/>
        </w:rPr>
      </w:pPr>
      <w:proofErr w:type="spellStart"/>
      <w:r>
        <w:rPr>
          <w:rFonts w:ascii="Times New Roman" w:hAnsi="Times New Roman"/>
          <w:lang w:val="pt-PT"/>
        </w:rPr>
        <w:t>P</w:t>
      </w:r>
      <w:r w:rsidR="007F5853" w:rsidRPr="00BE3CBE">
        <w:rPr>
          <w:rFonts w:ascii="Times New Roman" w:hAnsi="Times New Roman"/>
          <w:lang w:val="pt-PT"/>
        </w:rPr>
        <w:t>incipais</w:t>
      </w:r>
      <w:proofErr w:type="spellEnd"/>
      <w:r w:rsidR="007F5853" w:rsidRPr="00BE3CBE">
        <w:rPr>
          <w:rFonts w:ascii="Times New Roman" w:hAnsi="Times New Roman"/>
          <w:lang w:val="pt-PT"/>
        </w:rPr>
        <w:t xml:space="preserve"> emissores de dióxido de carbono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>
        <w:rPr>
          <w:sz w:val="20"/>
        </w:rPr>
        <w:t xml:space="preserve">Tabela </w:t>
      </w:r>
      <w:proofErr w:type="gramStart"/>
      <w:r>
        <w:rPr>
          <w:sz w:val="20"/>
        </w:rPr>
        <w:t>3  -</w:t>
      </w:r>
      <w:proofErr w:type="gramEnd"/>
      <w:r>
        <w:rPr>
          <w:sz w:val="20"/>
        </w:rPr>
        <w:t xml:space="preserve"> Países que emitem maior percentagem de CO2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/>
      </w:tblPr>
      <w:tblGrid>
        <w:gridCol w:w="2826"/>
        <w:gridCol w:w="2826"/>
      </w:tblGrid>
      <w:tr w:rsidR="001273EA">
        <w:trPr>
          <w:cantSplit/>
          <w:trHeight w:val="300"/>
          <w:tblHeader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</w:pPr>
            <w:r>
              <w:t>País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</w:pPr>
            <w:r>
              <w:t xml:space="preserve">Percentagem 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EUA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25, 0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Europa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19, 6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China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13, 5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Ex -URSS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proofErr w:type="gramStart"/>
            <w:r>
              <w:t>10 ,2</w:t>
            </w:r>
            <w:proofErr w:type="gramEnd"/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Japão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5, 6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Índia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3, 6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Reino Unido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2, 5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Coreia do Sul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2, 2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Canadá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2, 1</w:t>
            </w:r>
          </w:p>
        </w:tc>
      </w:tr>
      <w:tr w:rsidR="001273EA">
        <w:trPr>
          <w:cantSplit/>
          <w:trHeight w:val="280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Austrália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</w:pPr>
            <w:r>
              <w:t>1, 3</w:t>
            </w:r>
          </w:p>
        </w:tc>
      </w:tr>
    </w:tbl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Pr="00BE3CBE" w:rsidRDefault="007F5853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5" w:hanging="578"/>
        <w:rPr>
          <w:rFonts w:ascii="Times New Roman" w:hAnsi="Times New Roman"/>
          <w:lang w:val="pt-PT"/>
        </w:rPr>
      </w:pPr>
      <w:r w:rsidRPr="00BE3CBE">
        <w:rPr>
          <w:rFonts w:ascii="Times New Roman" w:hAnsi="Times New Roman"/>
          <w:lang w:val="pt-PT"/>
        </w:rPr>
        <w:lastRenderedPageBreak/>
        <w:t>Consequências do aumento do efeito de estufa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>Todos os dias acompanhamos na televisão, nos jornais e revistas as catástrofes climáticas e as mudanças que estão ocorrendo, rapidamente, no clima mundial. Nunca se viu mudanças tão rápidas e com efeitos devastadores como tem ocorrido nos últimos anos.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Os cientistas são unânimes em afirmar que estas catástrofes estão relacionadas com o aquecimento global. Este está a aumentar, com o aumento da emissão de gases poluentes, essencialmente os da queima de combustíveis </w:t>
      </w:r>
      <w:proofErr w:type="gramStart"/>
      <w:r>
        <w:rPr>
          <w:sz w:val="24"/>
        </w:rPr>
        <w:t>fosseis(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gasolina,diesel</w:t>
      </w:r>
      <w:proofErr w:type="spellEnd"/>
      <w:r>
        <w:rPr>
          <w:sz w:val="24"/>
        </w:rPr>
        <w:t xml:space="preserve">). Estes </w:t>
      </w:r>
      <w:proofErr w:type="gramStart"/>
      <w:r>
        <w:rPr>
          <w:sz w:val="24"/>
        </w:rPr>
        <w:t>gases(</w:t>
      </w:r>
      <w:proofErr w:type="gramEnd"/>
      <w:r>
        <w:rPr>
          <w:sz w:val="24"/>
        </w:rPr>
        <w:t xml:space="preserve"> dióxido de carbono, metano, monóxido de carbono) formam uma camada de poluentes de difícil dispersão, o que causa o efeito de estufa.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rFonts w:ascii="Times" w:hAnsi="Times"/>
          <w:sz w:val="24"/>
        </w:rPr>
      </w:pPr>
      <w:r>
        <w:rPr>
          <w:sz w:val="24"/>
        </w:rPr>
        <w:t xml:space="preserve">Os pesquisadores ambientais prevêem </w:t>
      </w:r>
      <w:proofErr w:type="gramStart"/>
      <w:r>
        <w:rPr>
          <w:sz w:val="24"/>
        </w:rPr>
        <w:t xml:space="preserve">que </w:t>
      </w:r>
      <w:r>
        <w:rPr>
          <w:rFonts w:ascii="Times" w:hAnsi="Times"/>
          <w:sz w:val="24"/>
        </w:rPr>
        <w:t xml:space="preserve"> muitos</w:t>
      </w:r>
      <w:proofErr w:type="gramEnd"/>
      <w:r>
        <w:rPr>
          <w:rFonts w:ascii="Times" w:hAnsi="Times"/>
          <w:sz w:val="24"/>
        </w:rPr>
        <w:t xml:space="preserve"> ecossistemas poderão ser atingidos e espécies vegetais e animais poderão ser extintos. 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Derretimento de geleiras e alagamento de ilhas e regiões </w:t>
      </w:r>
      <w:proofErr w:type="spellStart"/>
      <w:r>
        <w:rPr>
          <w:rFonts w:ascii="Times" w:hAnsi="Times"/>
          <w:sz w:val="24"/>
        </w:rPr>
        <w:t>litorâneas</w:t>
      </w:r>
      <w:proofErr w:type="spellEnd"/>
      <w:r>
        <w:rPr>
          <w:rFonts w:ascii="Times" w:hAnsi="Times"/>
          <w:sz w:val="24"/>
        </w:rPr>
        <w:t>. Tufões, furacões, maremotos e enchentes poderão ocorrer com mais intensidade. Estas alterações climáticas poderão influenciar negativamente na produção agrícola de vários países, reduzindo a quantidade de alimentos em nosso planeta. A elevação da temperatura nos mares poderia ocasionar o desvio de curso de correntes marítimas, ocasionando a extinção de vários animais marinhos e diminuir a quantidade de peixes nos mares.</w:t>
      </w:r>
    </w:p>
    <w:p w:rsidR="001273EA" w:rsidRDefault="001273EA">
      <w:pPr>
        <w:pStyle w:val="Formalivre"/>
        <w:spacing w:after="220" w:line="320" w:lineRule="atLeast"/>
        <w:rPr>
          <w:rFonts w:ascii="Times" w:hAnsi="Times"/>
          <w:color w:val="626262"/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rFonts w:ascii="Times" w:hAnsi="Times"/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rFonts w:ascii="Times" w:hAnsi="Times"/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rFonts w:ascii="Times" w:hAnsi="Times"/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rFonts w:ascii="Times" w:hAnsi="Times"/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Pr="00BE3CBE" w:rsidRDefault="007F5853">
      <w:pPr>
        <w:pStyle w:val="Ttulo2A"/>
        <w:numPr>
          <w:ilvl w:val="1"/>
          <w:numId w:val="6"/>
        </w:numPr>
        <w:tabs>
          <w:tab w:val="num" w:pos="11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45" w:hanging="578"/>
        <w:rPr>
          <w:rFonts w:ascii="Times New Roman" w:hAnsi="Times New Roman"/>
          <w:lang w:val="pt-PT"/>
        </w:rPr>
      </w:pPr>
      <w:r w:rsidRPr="00BE3CBE">
        <w:rPr>
          <w:rFonts w:ascii="Times New Roman" w:hAnsi="Times New Roman"/>
          <w:lang w:val="pt-PT"/>
        </w:rPr>
        <w:lastRenderedPageBreak/>
        <w:t>Medidas de Prevenção e Minimização do Efeito de Estufa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A emissão de gases poluentes tem provocado, o efeito de </w:t>
      </w:r>
      <w:proofErr w:type="gramStart"/>
      <w:r>
        <w:rPr>
          <w:sz w:val="24"/>
        </w:rPr>
        <w:t xml:space="preserve">estufa.  </w:t>
      </w:r>
      <w:proofErr w:type="gramEnd"/>
      <w:r>
        <w:rPr>
          <w:sz w:val="24"/>
        </w:rPr>
        <w:t xml:space="preserve">Este tem gerado o aquecimento global do planeta. Se este aquecimento continuar nas próximas décadas, poderemos viver grandes mudanças climáticas extremamente prejudiciais para o meio e para a vida. 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Para reduzir o efeito de estufa seria </w:t>
      </w:r>
      <w:proofErr w:type="gramStart"/>
      <w:r>
        <w:rPr>
          <w:sz w:val="24"/>
        </w:rPr>
        <w:t>necessário  controlar</w:t>
      </w:r>
      <w:proofErr w:type="gramEnd"/>
      <w:r>
        <w:rPr>
          <w:sz w:val="24"/>
        </w:rPr>
        <w:t xml:space="preserve"> a emissão dos gases estufa, que estão ligados ao uso indiscriminado de recursos naturais, poluições atmosféricas, comprometendo a saúde de vários seres vivos, incluindo a espécie humana, e consequentemente, diminuição da qualidade de vida, principalmente nas regiões intensamente industrializadas.</w:t>
      </w:r>
      <w:r>
        <w:rPr>
          <w:sz w:val="24"/>
        </w:rPr>
        <w:cr/>
        <w:t xml:space="preserve">Outra medida </w:t>
      </w:r>
      <w:proofErr w:type="gramStart"/>
      <w:r>
        <w:rPr>
          <w:sz w:val="24"/>
        </w:rPr>
        <w:t>seria  a</w:t>
      </w:r>
      <w:proofErr w:type="gramEnd"/>
      <w:r>
        <w:rPr>
          <w:sz w:val="24"/>
        </w:rPr>
        <w:t xml:space="preserve"> criação de áreas de </w:t>
      </w:r>
      <w:proofErr w:type="spellStart"/>
      <w:r>
        <w:rPr>
          <w:sz w:val="24"/>
        </w:rPr>
        <w:t>reeflorestamento</w:t>
      </w:r>
      <w:proofErr w:type="spellEnd"/>
      <w:r>
        <w:rPr>
          <w:sz w:val="24"/>
        </w:rPr>
        <w:t>, pois as plantas absorvem elevadas taxas de CO</w:t>
      </w:r>
      <w:r>
        <w:rPr>
          <w:rStyle w:val="None"/>
          <w:sz w:val="24"/>
          <w:vertAlign w:val="subscript"/>
        </w:rPr>
        <w:t>2</w:t>
      </w:r>
      <w:r>
        <w:rPr>
          <w:sz w:val="24"/>
        </w:rPr>
        <w:t xml:space="preserve"> durante a </w:t>
      </w:r>
      <w:proofErr w:type="spellStart"/>
      <w:r>
        <w:rPr>
          <w:sz w:val="24"/>
        </w:rPr>
        <w:t>fotossintese</w:t>
      </w:r>
      <w:proofErr w:type="spellEnd"/>
      <w:r>
        <w:rPr>
          <w:sz w:val="24"/>
        </w:rPr>
        <w:t xml:space="preserve">. 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>Medidas como a vigilância do cumprimento de um máximo mundial para as emissões de CO</w:t>
      </w:r>
      <w:r>
        <w:rPr>
          <w:sz w:val="18"/>
        </w:rPr>
        <w:t>2</w:t>
      </w:r>
      <w:r>
        <w:rPr>
          <w:sz w:val="24"/>
        </w:rPr>
        <w:t xml:space="preserve">, mediante limitações do uso de combustíveis fósseis na indústria e nos transportes; Efectuar acordos internacionais para pôr fim à emissão de CFC; Deter a desflorestação e incrementar a plantação de árvores em vastas áreas actualmente desflorestadas; Sensibilizar para a conservação de energia e apostar em formas de energia renováveis; fariam com que a nossa Terra, minimizasse o efeito de estufa. 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>Na tabela seguinte, pode-se ver várias medidas para prevenir e minimizar o aumento do efeito de estufa.</w:t>
      </w: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1273EA">
      <w:pPr>
        <w:pStyle w:val="Formalivre"/>
        <w:spacing w:after="320" w:line="360" w:lineRule="auto"/>
        <w:ind w:firstLine="850"/>
        <w:jc w:val="both"/>
        <w:rPr>
          <w:sz w:val="24"/>
        </w:rPr>
      </w:pPr>
    </w:p>
    <w:p w:rsidR="001273EA" w:rsidRDefault="007F5853">
      <w:pPr>
        <w:pStyle w:val="Formalivre"/>
        <w:spacing w:after="320" w:line="360" w:lineRule="auto"/>
        <w:ind w:firstLine="850"/>
      </w:pPr>
      <w:proofErr w:type="gramStart"/>
      <w:r>
        <w:rPr>
          <w:sz w:val="24"/>
        </w:rPr>
        <w:lastRenderedPageBreak/>
        <w:t xml:space="preserve">Tabela </w:t>
      </w:r>
      <w:r>
        <w:t xml:space="preserve"> 4-</w:t>
      </w:r>
      <w:proofErr w:type="gramEnd"/>
      <w:r>
        <w:t xml:space="preserve"> Medidas de Prevenção do aumento do Efeito de Estufa e suas soluções; </w:t>
      </w:r>
    </w:p>
    <w:tbl>
      <w:tblPr>
        <w:tblW w:w="0" w:type="auto"/>
        <w:tblInd w:w="100" w:type="dxa"/>
        <w:shd w:val="clear" w:color="auto" w:fill="FFFFFF"/>
        <w:tblLayout w:type="fixed"/>
        <w:tblLook w:val="0000"/>
      </w:tblPr>
      <w:tblGrid>
        <w:gridCol w:w="4013"/>
        <w:gridCol w:w="4013"/>
      </w:tblGrid>
      <w:tr w:rsidR="001273EA">
        <w:trPr>
          <w:cantSplit/>
          <w:trHeight w:val="929"/>
          <w:tblHeader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Medidas de Prevenção do Aumento do Efeito de ESTUFA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Ttulo21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Solução </w:t>
            </w:r>
          </w:p>
        </w:tc>
      </w:tr>
      <w:tr w:rsidR="001273EA">
        <w:trPr>
          <w:cantSplit/>
          <w:trHeight w:val="914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Diminuir o uso de combustíveis </w:t>
            </w:r>
            <w:proofErr w:type="gramStart"/>
            <w:r>
              <w:rPr>
                <w:rFonts w:ascii="Times New Roman" w:hAnsi="Times New Roman"/>
              </w:rPr>
              <w:t>fosseis(</w:t>
            </w:r>
            <w:proofErr w:type="gramEnd"/>
            <w:r>
              <w:rPr>
                <w:rFonts w:ascii="Times New Roman" w:hAnsi="Times New Roman"/>
              </w:rPr>
              <w:t xml:space="preserve"> gasolina, diesel)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Aumentar o uso de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biocombustiveis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biodiesel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</w:tr>
      <w:tr w:rsidR="001273EA">
        <w:trPr>
          <w:cantSplit/>
          <w:trHeight w:val="63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 os automóveis para evitar a queima de combustível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Uso de catalisadores</w:t>
            </w:r>
          </w:p>
        </w:tc>
      </w:tr>
      <w:tr w:rsidR="001273EA">
        <w:trPr>
          <w:cantSplit/>
          <w:trHeight w:val="58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Sempre que possível deixar o carro em casa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Autocarros, metros, bicicleta</w:t>
            </w:r>
          </w:p>
        </w:tc>
      </w:tr>
      <w:tr w:rsidR="001273EA">
        <w:trPr>
          <w:cantSplit/>
          <w:trHeight w:val="76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Formalivre"/>
              <w:spacing w:after="320" w:line="48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Não praticar o </w:t>
            </w:r>
            <w:proofErr w:type="spellStart"/>
            <w:r>
              <w:rPr>
                <w:sz w:val="24"/>
              </w:rPr>
              <w:t>desmatamento</w:t>
            </w:r>
            <w:proofErr w:type="spellEnd"/>
            <w:r>
              <w:rPr>
                <w:sz w:val="24"/>
              </w:rPr>
              <w:t xml:space="preserve"> e queimadas em florestas.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Efectuar o plantio de mais árvores </w:t>
            </w:r>
          </w:p>
        </w:tc>
      </w:tr>
      <w:tr w:rsidR="001273EA">
        <w:trPr>
          <w:cantSplit/>
          <w:trHeight w:val="76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Formalivre"/>
              <w:spacing w:after="320" w:line="48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Ampliar a geração de energia através de fontes renováveis: eólicas, </w:t>
            </w:r>
            <w:proofErr w:type="gramStart"/>
            <w:r>
              <w:rPr>
                <w:sz w:val="24"/>
              </w:rPr>
              <w:t>nuclear..</w:t>
            </w:r>
            <w:proofErr w:type="gramEnd"/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Evita o uso de combustíveis </w:t>
            </w:r>
            <w:proofErr w:type="gramStart"/>
            <w:r>
              <w:rPr>
                <w:rFonts w:ascii="Times New Roman" w:hAnsi="Times New Roman"/>
              </w:rPr>
              <w:t>fosseis</w:t>
            </w:r>
            <w:proofErr w:type="gramEnd"/>
          </w:p>
        </w:tc>
      </w:tr>
      <w:tr w:rsidR="001273EA">
        <w:trPr>
          <w:cantSplit/>
          <w:trHeight w:val="76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Formalivre"/>
              <w:spacing w:after="320" w:line="480" w:lineRule="atLeast"/>
              <w:jc w:val="both"/>
              <w:rPr>
                <w:sz w:val="24"/>
              </w:rPr>
            </w:pPr>
            <w:r>
              <w:rPr>
                <w:sz w:val="24"/>
              </w:rPr>
              <w:t>Colaborar para o sistema de colecta selectiva de lixo e de reciclagem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Ajudar a diminuição de lixos</w:t>
            </w:r>
          </w:p>
        </w:tc>
      </w:tr>
      <w:tr w:rsidR="001273EA">
        <w:trPr>
          <w:cantSplit/>
          <w:trHeight w:val="76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Formalivre"/>
              <w:spacing w:after="320" w:line="48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Usar o máximo de luz natural dentro dos ambientes domésticos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Diminuição do uso de energia</w:t>
            </w:r>
          </w:p>
        </w:tc>
      </w:tr>
      <w:tr w:rsidR="001273EA">
        <w:trPr>
          <w:cantSplit/>
          <w:trHeight w:val="76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Formalivre"/>
              <w:spacing w:after="320" w:line="480" w:lineRule="atLeast"/>
              <w:jc w:val="both"/>
              <w:rPr>
                <w:sz w:val="24"/>
              </w:rPr>
            </w:pPr>
            <w:r>
              <w:rPr>
                <w:sz w:val="24"/>
              </w:rPr>
              <w:t>Usar técnicas limpas e avançadas na agricultura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Evita a emissão de carbono</w:t>
            </w:r>
          </w:p>
        </w:tc>
      </w:tr>
      <w:tr w:rsidR="001273EA">
        <w:trPr>
          <w:cantSplit/>
          <w:trHeight w:val="760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Formalivre"/>
              <w:spacing w:after="320" w:line="480" w:lineRule="atLeast"/>
              <w:jc w:val="both"/>
              <w:rPr>
                <w:sz w:val="24"/>
              </w:rPr>
            </w:pPr>
            <w:r>
              <w:rPr>
                <w:sz w:val="24"/>
              </w:rPr>
              <w:t>Construção de prédios com implementação de energia solar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3EA" w:rsidRDefault="007F5853">
            <w:pPr>
              <w:pStyle w:val="Co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Economiza energia</w:t>
            </w:r>
          </w:p>
        </w:tc>
      </w:tr>
    </w:tbl>
    <w:p w:rsidR="001273EA" w:rsidRDefault="001273EA">
      <w:pPr>
        <w:pStyle w:val="Ttulo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</w:rPr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40"/>
        </w:rPr>
      </w:pPr>
    </w:p>
    <w:p w:rsidR="001273EA" w:rsidRDefault="007F5853">
      <w:pPr>
        <w:pStyle w:val="Ttulo1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432"/>
        <w:rPr>
          <w:rFonts w:ascii="Times New Roman" w:hAnsi="Times New Roman"/>
        </w:rPr>
      </w:pPr>
      <w:bookmarkStart w:id="4" w:name="TOC240768817"/>
      <w:bookmarkEnd w:id="4"/>
      <w:proofErr w:type="spellStart"/>
      <w:r>
        <w:rPr>
          <w:rFonts w:ascii="Times New Roman" w:hAnsi="Times New Roman"/>
        </w:rPr>
        <w:t>Conclusões</w:t>
      </w:r>
      <w:proofErr w:type="spellEnd"/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>
        <w:t xml:space="preserve">O Homem retira da </w:t>
      </w:r>
      <w:proofErr w:type="gramStart"/>
      <w:r>
        <w:t>Natureza  matérias</w:t>
      </w:r>
      <w:proofErr w:type="gramEnd"/>
      <w:r>
        <w:t xml:space="preserve"> primas e fontes primarias de energia, para satisfazer  e sustentar as necessidades da vida. Em consequência devolve-se grandes quantidades de resíduos e gases poluentes para a Atmosfera.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>
        <w:t xml:space="preserve">Para a preservação do nosso habitat, é necessário reflectir acerca do que se tem vindo a fazer, e tentar encontrar soluções ou medidas de minimização dos problemas naturais.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>
        <w:t>Problemas como o aumento do Efeito de estufa, pode prejudicar e até por em causa a existência da vida na Terra.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>
        <w:t xml:space="preserve">Actualmente, verifica-se catástrofes, provas que este problema é real, consequências como o degelo dos glaciares e furacões são derivadas do aumento do efeito de estufa.   </w:t>
      </w:r>
    </w:p>
    <w:p w:rsidR="001273EA" w:rsidRDefault="007F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850"/>
      </w:pPr>
      <w:r>
        <w:t xml:space="preserve">As actividades humanas, tem vindo a aumentar e constitui uma grande preocupação devido às mudanças climáticas. </w:t>
      </w:r>
    </w:p>
    <w:p w:rsidR="001273EA" w:rsidRDefault="007F5853">
      <w:pPr>
        <w:pStyle w:val="Formalivre"/>
        <w:spacing w:after="320" w:line="360" w:lineRule="auto"/>
        <w:ind w:firstLine="850"/>
        <w:rPr>
          <w:sz w:val="24"/>
        </w:rPr>
      </w:pPr>
      <w:r>
        <w:rPr>
          <w:sz w:val="24"/>
        </w:rPr>
        <w:t xml:space="preserve">Depois de conhecerem as causas e </w:t>
      </w:r>
      <w:proofErr w:type="gramStart"/>
      <w:r>
        <w:rPr>
          <w:sz w:val="24"/>
        </w:rPr>
        <w:t>consequências  e</w:t>
      </w:r>
      <w:proofErr w:type="gramEnd"/>
      <w:r>
        <w:rPr>
          <w:sz w:val="24"/>
        </w:rPr>
        <w:t xml:space="preserve"> inclusivamente já terem noticiado  violentas inundações, secas e outras catástrofes naturais de intensidade inédita, as pessoas  permanecem num estado de inércia. A vontade da Humanidade de assegurar o futuro da Terra e o seu futuro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deixam muitas dúvidas. </w:t>
      </w:r>
    </w:p>
    <w:p w:rsidR="001273EA" w:rsidRDefault="007F5853">
      <w:pPr>
        <w:pStyle w:val="Formalivre"/>
        <w:spacing w:after="320" w:line="360" w:lineRule="auto"/>
        <w:ind w:firstLine="850"/>
        <w:rPr>
          <w:sz w:val="24"/>
        </w:rPr>
      </w:pPr>
      <w:r>
        <w:rPr>
          <w:sz w:val="24"/>
        </w:rPr>
        <w:t>Deveria existir</w:t>
      </w:r>
      <w:r>
        <w:rPr>
          <w:rStyle w:val="None"/>
          <w:sz w:val="24"/>
        </w:rPr>
        <w:t xml:space="preserve"> </w:t>
      </w:r>
      <w:r>
        <w:rPr>
          <w:sz w:val="24"/>
        </w:rPr>
        <w:t xml:space="preserve">maior interesse por parte dos governos assim como, maior fiscalização em fábricas e indústrias sobre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emissões desreguladas de gases, assim como </w:t>
      </w:r>
      <w:proofErr w:type="gramStart"/>
      <w:r>
        <w:rPr>
          <w:sz w:val="24"/>
        </w:rPr>
        <w:t>aplicar  medidas</w:t>
      </w:r>
      <w:proofErr w:type="gramEnd"/>
      <w:r>
        <w:rPr>
          <w:sz w:val="24"/>
        </w:rPr>
        <w:t xml:space="preserve"> mais rígidas ou agressivas a quem  desrespeitar esta mesma fiscalização .</w:t>
      </w:r>
    </w:p>
    <w:p w:rsidR="001273EA" w:rsidRDefault="007F5853">
      <w:pPr>
        <w:pStyle w:val="Formalivre"/>
        <w:spacing w:after="320" w:line="360" w:lineRule="auto"/>
        <w:ind w:firstLine="850"/>
        <w:rPr>
          <w:color w:val="FFFFFF"/>
          <w:sz w:val="24"/>
        </w:rPr>
      </w:pPr>
      <w:r>
        <w:rPr>
          <w:sz w:val="24"/>
        </w:rPr>
        <w:t xml:space="preserve">Os efeitos do efeito de estufa são notáveis de dia para dia. A elevação do mar, o aumento da temperatura média da superfície da Terra, a desertificação, o derretimento dos calotes, </w:t>
      </w:r>
      <w:proofErr w:type="gramStart"/>
      <w:r>
        <w:rPr>
          <w:sz w:val="24"/>
        </w:rPr>
        <w:t>evidencias</w:t>
      </w:r>
      <w:proofErr w:type="gramEnd"/>
      <w:r>
        <w:rPr>
          <w:sz w:val="24"/>
        </w:rPr>
        <w:t xml:space="preserve"> claras que o nosso habitat está em perigo. </w:t>
      </w: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273EA" w:rsidRPr="00BE3CBE" w:rsidRDefault="001273EA">
      <w:pPr>
        <w:pStyle w:val="Ttulo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lang w:val="pt-PT"/>
        </w:rPr>
      </w:pPr>
    </w:p>
    <w:p w:rsidR="001273EA" w:rsidRPr="00BE3CBE" w:rsidRDefault="007F5853">
      <w:pPr>
        <w:pStyle w:val="Ttulo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lang w:val="pt-PT"/>
        </w:rPr>
      </w:pPr>
      <w:bookmarkStart w:id="5" w:name="TOC240768820"/>
      <w:bookmarkEnd w:id="5"/>
      <w:r w:rsidRPr="00BE3CBE">
        <w:rPr>
          <w:rFonts w:ascii="Times New Roman" w:hAnsi="Times New Roman"/>
          <w:lang w:val="pt-PT"/>
        </w:rPr>
        <w:t xml:space="preserve">Bibliografia </w:t>
      </w:r>
    </w:p>
    <w:p w:rsidR="001273EA" w:rsidRPr="00BE3CBE" w:rsidRDefault="0012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40"/>
        </w:rPr>
      </w:pPr>
    </w:p>
    <w:p w:rsidR="001273EA" w:rsidRDefault="007F5853">
      <w:pPr>
        <w:pStyle w:val="Formalivre"/>
        <w:spacing w:after="240" w:line="360" w:lineRule="auto"/>
        <w:ind w:firstLine="850"/>
        <w:jc w:val="both"/>
        <w:rPr>
          <w:sz w:val="24"/>
        </w:rPr>
      </w:pPr>
      <w:proofErr w:type="spellStart"/>
      <w:r>
        <w:rPr>
          <w:sz w:val="24"/>
        </w:rPr>
        <w:t>Fellenberg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Gunter</w:t>
      </w:r>
      <w:proofErr w:type="spellEnd"/>
      <w:r>
        <w:rPr>
          <w:sz w:val="24"/>
        </w:rPr>
        <w:t>. Introdução aos problemas da poluição ambiental. São Paulo: E.P.U, 1980.</w:t>
      </w:r>
    </w:p>
    <w:p w:rsidR="001273EA" w:rsidRDefault="007F5853">
      <w:pPr>
        <w:pStyle w:val="Formalivre"/>
        <w:spacing w:after="240" w:line="360" w:lineRule="auto"/>
        <w:ind w:firstLine="850"/>
        <w:jc w:val="both"/>
        <w:rPr>
          <w:sz w:val="24"/>
        </w:rPr>
      </w:pPr>
      <w:proofErr w:type="spellStart"/>
      <w:r>
        <w:rPr>
          <w:sz w:val="24"/>
        </w:rPr>
        <w:t>Lage</w:t>
      </w:r>
      <w:proofErr w:type="spellEnd"/>
      <w:r>
        <w:rPr>
          <w:sz w:val="24"/>
        </w:rPr>
        <w:t xml:space="preserve">, Henrique. Meio ambiente - </w:t>
      </w:r>
      <w:proofErr w:type="spellStart"/>
      <w:proofErr w:type="gramStart"/>
      <w:r>
        <w:rPr>
          <w:sz w:val="24"/>
        </w:rPr>
        <w:t>acidentes,lições</w:t>
      </w:r>
      <w:proofErr w:type="gramEnd"/>
      <w:r>
        <w:rPr>
          <w:sz w:val="24"/>
        </w:rPr>
        <w:t>,soluções</w:t>
      </w:r>
      <w:proofErr w:type="spellEnd"/>
      <w:r>
        <w:rPr>
          <w:sz w:val="24"/>
        </w:rPr>
        <w:t xml:space="preserve">. Brasil: </w:t>
      </w:r>
      <w:proofErr w:type="spellStart"/>
      <w:r>
        <w:rPr>
          <w:sz w:val="24"/>
        </w:rPr>
        <w:t>Senac</w:t>
      </w:r>
      <w:proofErr w:type="spellEnd"/>
      <w:r>
        <w:rPr>
          <w:sz w:val="24"/>
        </w:rPr>
        <w:t xml:space="preserve"> São Paulo, 2003.</w:t>
      </w:r>
    </w:p>
    <w:p w:rsidR="001273EA" w:rsidRDefault="007F5853">
      <w:pPr>
        <w:pStyle w:val="Formalivre"/>
        <w:spacing w:after="24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Meira, </w:t>
      </w:r>
      <w:proofErr w:type="gramStart"/>
      <w:r>
        <w:rPr>
          <w:sz w:val="24"/>
        </w:rPr>
        <w:t xml:space="preserve">Rui.  </w:t>
      </w:r>
      <w:proofErr w:type="gramEnd"/>
      <w:r>
        <w:rPr>
          <w:sz w:val="24"/>
        </w:rPr>
        <w:t xml:space="preserve">Efeito de </w:t>
      </w:r>
      <w:proofErr w:type="gramStart"/>
      <w:r>
        <w:rPr>
          <w:sz w:val="24"/>
        </w:rPr>
        <w:t>estufa ,1</w:t>
      </w:r>
      <w:proofErr w:type="gramEnd"/>
      <w:r>
        <w:rPr>
          <w:sz w:val="24"/>
        </w:rPr>
        <w:t xml:space="preserve"> de Abril 2010 , &lt;</w:t>
      </w:r>
      <w:hyperlink r:id="rId17" w:history="1">
        <w:r>
          <w:rPr>
            <w:sz w:val="24"/>
          </w:rPr>
          <w:t>http://www.rudzerhost.com/ambiente/estufa.htm</w:t>
        </w:r>
      </w:hyperlink>
      <w:r>
        <w:rPr>
          <w:sz w:val="24"/>
        </w:rPr>
        <w:t>&gt;</w:t>
      </w:r>
    </w:p>
    <w:p w:rsidR="001273EA" w:rsidRDefault="007F5853">
      <w:pPr>
        <w:pStyle w:val="Formalivre"/>
        <w:spacing w:after="24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Miguel, João. Efeito de </w:t>
      </w:r>
      <w:proofErr w:type="gramStart"/>
      <w:r>
        <w:rPr>
          <w:sz w:val="24"/>
        </w:rPr>
        <w:t>estufa ,1</w:t>
      </w:r>
      <w:proofErr w:type="gramEnd"/>
      <w:r>
        <w:rPr>
          <w:sz w:val="24"/>
        </w:rPr>
        <w:t xml:space="preserve"> de Abril 2010 , &lt; </w:t>
      </w:r>
      <w:hyperlink r:id="rId18" w:history="1">
        <w:r>
          <w:rPr>
            <w:sz w:val="24"/>
          </w:rPr>
          <w:t>http://www.notapositiva.com/trab_estudantes/trab_estudantes/geografia/geografia_trabalhos/efeitoestufa.htm</w:t>
        </w:r>
      </w:hyperlink>
      <w:r>
        <w:rPr>
          <w:sz w:val="24"/>
        </w:rPr>
        <w:t xml:space="preserve"> &gt;.</w:t>
      </w:r>
    </w:p>
    <w:p w:rsidR="001273EA" w:rsidRDefault="007F5853">
      <w:pPr>
        <w:pStyle w:val="Formalivre"/>
        <w:spacing w:after="240" w:line="360" w:lineRule="auto"/>
        <w:ind w:firstLine="850"/>
        <w:jc w:val="both"/>
        <w:rPr>
          <w:sz w:val="24"/>
        </w:rPr>
      </w:pPr>
      <w:proofErr w:type="spellStart"/>
      <w:r>
        <w:rPr>
          <w:sz w:val="24"/>
        </w:rPr>
        <w:t>Pearce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Fred</w:t>
      </w:r>
      <w:proofErr w:type="spellEnd"/>
      <w:r>
        <w:rPr>
          <w:sz w:val="24"/>
        </w:rPr>
        <w:t>. O efeito de estufa. Lisboa: Edições 70, 1989.</w:t>
      </w:r>
    </w:p>
    <w:p w:rsidR="001273EA" w:rsidRDefault="007F5853">
      <w:pPr>
        <w:pStyle w:val="Formalivre"/>
        <w:spacing w:after="320" w:line="360" w:lineRule="auto"/>
        <w:ind w:firstLine="850"/>
        <w:jc w:val="both"/>
        <w:rPr>
          <w:sz w:val="24"/>
        </w:rPr>
      </w:pPr>
      <w:r>
        <w:rPr>
          <w:sz w:val="24"/>
        </w:rPr>
        <w:t xml:space="preserve">Peixoto, </w:t>
      </w:r>
      <w:proofErr w:type="gramStart"/>
      <w:r>
        <w:rPr>
          <w:sz w:val="24"/>
        </w:rPr>
        <w:t>José .</w:t>
      </w:r>
      <w:proofErr w:type="gramEnd"/>
      <w:r>
        <w:rPr>
          <w:sz w:val="24"/>
        </w:rPr>
        <w:t xml:space="preserve">O sistema climático e as bases físicas do clima, Edição da Secretaria de Estado do Ambiente e dos Recursos Naturais, Lisboa, 1 de Abril 2010, &lt; </w:t>
      </w:r>
      <w:hyperlink r:id="rId19" w:history="1">
        <w:r>
          <w:rPr>
            <w:sz w:val="24"/>
          </w:rPr>
          <w:t>http://www.minerva.uevora.pt/stclara/pp03-04/meteorologia/atmosf-s-solar.htm &gt;</w:t>
        </w:r>
      </w:hyperlink>
    </w:p>
    <w:p w:rsidR="001273EA" w:rsidRDefault="001273EA">
      <w:pPr>
        <w:pStyle w:val="Formalivre"/>
        <w:spacing w:after="320"/>
        <w:ind w:left="1200"/>
        <w:rPr>
          <w:rStyle w:val="None"/>
          <w:rFonts w:ascii="Times" w:hAnsi="Times"/>
          <w:sz w:val="32"/>
        </w:rPr>
      </w:pPr>
    </w:p>
    <w:p w:rsidR="001273EA" w:rsidRDefault="001273EA">
      <w:pPr>
        <w:pStyle w:val="Formalivre"/>
        <w:spacing w:after="320" w:line="480" w:lineRule="atLeast"/>
        <w:ind w:left="1200"/>
        <w:jc w:val="both"/>
        <w:rPr>
          <w:rFonts w:ascii="Arial" w:hAnsi="Arial"/>
          <w:sz w:val="32"/>
        </w:rPr>
      </w:pPr>
    </w:p>
    <w:p w:rsidR="001273EA" w:rsidRDefault="001273EA">
      <w:pPr>
        <w:pStyle w:val="Formalivre"/>
        <w:spacing w:after="240" w:line="320" w:lineRule="atLeast"/>
        <w:rPr>
          <w:rFonts w:ascii="Verdana" w:hAnsi="Verdana"/>
          <w:color w:val="00107C"/>
          <w:sz w:val="22"/>
          <w:u w:val="single"/>
        </w:rPr>
      </w:pPr>
    </w:p>
    <w:p w:rsidR="001273EA" w:rsidRDefault="001273EA">
      <w:pPr>
        <w:tabs>
          <w:tab w:val="left" w:pos="0"/>
          <w:tab w:val="left" w:pos="7380"/>
          <w:tab w:val="left" w:pos="7788"/>
          <w:tab w:val="left" w:pos="8496"/>
        </w:tabs>
        <w:spacing w:before="120" w:line="360" w:lineRule="auto"/>
        <w:ind w:left="2832"/>
        <w:jc w:val="both"/>
        <w:rPr>
          <w:rFonts w:eastAsia="Times New Roman"/>
          <w:color w:val="auto"/>
          <w:sz w:val="20"/>
          <w:lang w:eastAsia="pt-PT"/>
        </w:rPr>
      </w:pPr>
    </w:p>
    <w:sectPr w:rsidR="001273EA" w:rsidSect="001273EA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440" w:right="1701" w:bottom="144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10" w:rsidRDefault="00366210">
      <w:r>
        <w:separator/>
      </w:r>
    </w:p>
  </w:endnote>
  <w:endnote w:type="continuationSeparator" w:id="0">
    <w:p w:rsidR="00366210" w:rsidRDefault="0036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1273EA">
    <w:pPr>
      <w:pStyle w:val="Rodap1"/>
      <w:tabs>
        <w:tab w:val="clear" w:pos="8504"/>
        <w:tab w:val="right" w:pos="8118"/>
      </w:tabs>
      <w:ind w:right="360"/>
      <w:rPr>
        <w:rFonts w:eastAsia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1273EA">
    <w:pPr>
      <w:pStyle w:val="Rodap1"/>
      <w:tabs>
        <w:tab w:val="clear" w:pos="8504"/>
        <w:tab w:val="right" w:pos="8118"/>
      </w:tabs>
      <w:ind w:right="360"/>
      <w:rPr>
        <w:rFonts w:eastAsia="Times New Roman"/>
        <w:color w:val="auto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1273E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1273EA">
    <w:pPr>
      <w:pStyle w:val="Rodap1"/>
      <w:tabs>
        <w:tab w:val="clear" w:pos="8504"/>
        <w:tab w:val="right" w:pos="8118"/>
        <w:tab w:val="left" w:pos="8496"/>
      </w:tabs>
      <w:ind w:right="360"/>
      <w:rPr>
        <w:rFonts w:eastAsia="Times New Roman"/>
        <w:color w:val="auto"/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1273EA">
    <w:pPr>
      <w:pStyle w:val="Rodap1"/>
      <w:tabs>
        <w:tab w:val="clear" w:pos="8504"/>
        <w:tab w:val="right" w:pos="8118"/>
        <w:tab w:val="left" w:pos="8496"/>
      </w:tabs>
      <w:ind w:right="360"/>
      <w:rPr>
        <w:rFonts w:eastAsia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10" w:rsidRDefault="00366210">
      <w:r>
        <w:separator/>
      </w:r>
    </w:p>
  </w:footnote>
  <w:footnote w:type="continuationSeparator" w:id="0">
    <w:p w:rsidR="00366210" w:rsidRDefault="00366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7F585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ind w:left="2880" w:firstLine="720"/>
      <w:jc w:val="center"/>
      <w:rPr>
        <w:sz w:val="18"/>
      </w:rPr>
    </w:pPr>
    <w:r>
      <w:t>&lt;</w:t>
    </w:r>
    <w:r>
      <w:rPr>
        <w:sz w:val="18"/>
      </w:rPr>
      <w:t>O problema do aumento do Efeito de Estufa - Causas&gt;</w:t>
    </w:r>
  </w:p>
  <w:p w:rsidR="001273EA" w:rsidRDefault="00AF79E8">
    <w:pPr>
      <w:pStyle w:val="Cabealho1"/>
      <w:tabs>
        <w:tab w:val="clear" w:pos="8504"/>
        <w:tab w:val="right" w:pos="8478"/>
      </w:tabs>
      <w:rPr>
        <w:rFonts w:eastAsia="Times New Roman"/>
        <w:color w:val="auto"/>
        <w:sz w:val="20"/>
      </w:rPr>
    </w:pPr>
    <w:r w:rsidRPr="00AF79E8">
      <w:rPr>
        <w:noProof/>
      </w:rPr>
      <w:pict>
        <v:rect id="_x0000_s1026" style="position:absolute;margin-left:505.45pt;margin-top:788.5pt;width:10.35pt;height:14pt;z-index:-251659264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:rsidR="001273EA" w:rsidRDefault="00AF79E8">
                <w:pPr>
                  <w:pStyle w:val="Rodap1"/>
                  <w:rPr>
                    <w:rFonts w:eastAsia="Times New Roman"/>
                    <w:color w:val="auto"/>
                    <w:sz w:val="20"/>
                  </w:rPr>
                </w:pPr>
                <w:r>
                  <w:rPr>
                    <w:rStyle w:val="Nmerodepgina1"/>
                    <w:sz w:val="24"/>
                  </w:rPr>
                  <w:fldChar w:fldCharType="begin"/>
                </w:r>
                <w:r w:rsidR="007F5853">
                  <w:rPr>
                    <w:rStyle w:val="Nmerodepgina1"/>
                    <w:sz w:val="24"/>
                  </w:rPr>
                  <w:instrText xml:space="preserve"> PAGE \* roman </w:instrText>
                </w:r>
                <w:r>
                  <w:rPr>
                    <w:rStyle w:val="Nmerodepgina1"/>
                    <w:sz w:val="24"/>
                  </w:rPr>
                  <w:fldChar w:fldCharType="separate"/>
                </w:r>
                <w:r w:rsidR="0091417F">
                  <w:rPr>
                    <w:rStyle w:val="Nmerodepgina1"/>
                    <w:noProof/>
                    <w:sz w:val="24"/>
                  </w:rPr>
                  <w:t>ii</w:t>
                </w:r>
                <w:r>
                  <w:rPr>
                    <w:rStyle w:val="Nmerodepgina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7F585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ind w:left="2880" w:firstLine="720"/>
      <w:jc w:val="center"/>
      <w:rPr>
        <w:sz w:val="18"/>
      </w:rPr>
    </w:pPr>
    <w:r>
      <w:t>&lt;</w:t>
    </w:r>
    <w:r>
      <w:rPr>
        <w:sz w:val="18"/>
      </w:rPr>
      <w:t>O problema do aumento do Efeito de Estufa - Causas&gt;</w:t>
    </w:r>
  </w:p>
  <w:p w:rsidR="001273EA" w:rsidRDefault="00AF79E8">
    <w:pPr>
      <w:pStyle w:val="Cabealho1"/>
      <w:tabs>
        <w:tab w:val="clear" w:pos="8504"/>
        <w:tab w:val="right" w:pos="8478"/>
      </w:tabs>
      <w:rPr>
        <w:rFonts w:eastAsia="Times New Roman"/>
        <w:color w:val="auto"/>
        <w:sz w:val="20"/>
      </w:rPr>
    </w:pPr>
    <w:r w:rsidRPr="00AF79E8">
      <w:rPr>
        <w:noProof/>
      </w:rPr>
      <w:pict>
        <v:rect id="_x0000_s1025" style="position:absolute;margin-left:505.45pt;margin-top:788.5pt;width:10.35pt;height:14pt;z-index:-251660288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:rsidR="001273EA" w:rsidRDefault="00AF79E8">
                <w:pPr>
                  <w:pStyle w:val="Rodap1"/>
                  <w:rPr>
                    <w:rFonts w:eastAsia="Times New Roman"/>
                    <w:color w:val="auto"/>
                    <w:sz w:val="20"/>
                  </w:rPr>
                </w:pPr>
                <w:r>
                  <w:rPr>
                    <w:rStyle w:val="Nmerodepgina1"/>
                    <w:sz w:val="24"/>
                  </w:rPr>
                  <w:fldChar w:fldCharType="begin"/>
                </w:r>
                <w:r w:rsidR="007F5853">
                  <w:rPr>
                    <w:rStyle w:val="Nmerodepgina1"/>
                    <w:sz w:val="24"/>
                  </w:rPr>
                  <w:instrText xml:space="preserve"> PAGE \* roman </w:instrText>
                </w:r>
                <w:r>
                  <w:rPr>
                    <w:rStyle w:val="Nmerodepgina1"/>
                    <w:sz w:val="24"/>
                  </w:rPr>
                  <w:fldChar w:fldCharType="separate"/>
                </w:r>
                <w:r w:rsidR="0091417F">
                  <w:rPr>
                    <w:rStyle w:val="Nmerodepgina1"/>
                    <w:noProof/>
                    <w:sz w:val="24"/>
                  </w:rPr>
                  <w:t>vii</w:t>
                </w:r>
                <w:r>
                  <w:rPr>
                    <w:rStyle w:val="Nmerodepgina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1273E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7F585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80" w:firstLine="720"/>
      <w:jc w:val="center"/>
      <w:rPr>
        <w:sz w:val="18"/>
      </w:rPr>
    </w:pPr>
    <w:r>
      <w:t>&lt;</w:t>
    </w:r>
    <w:r>
      <w:rPr>
        <w:sz w:val="18"/>
      </w:rPr>
      <w:t>O problema do aumento do Efeito de Estufa - Causas&gt;</w:t>
    </w:r>
  </w:p>
  <w:p w:rsidR="001273EA" w:rsidRDefault="00AF79E8">
    <w:pPr>
      <w:pStyle w:val="Cabealho1"/>
      <w:tabs>
        <w:tab w:val="clear" w:pos="8504"/>
        <w:tab w:val="right" w:pos="8478"/>
        <w:tab w:val="left" w:pos="8496"/>
      </w:tabs>
      <w:rPr>
        <w:rFonts w:eastAsia="Times New Roman"/>
        <w:color w:val="auto"/>
        <w:sz w:val="20"/>
      </w:rPr>
    </w:pPr>
    <w:r w:rsidRPr="00AF79E8">
      <w:rPr>
        <w:noProof/>
      </w:rPr>
      <w:pict>
        <v:rect id="_x0000_s1028" style="position:absolute;margin-left:505.45pt;margin-top:788.5pt;width:7pt;height:14pt;z-index:-251657216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:rsidR="001273EA" w:rsidRDefault="00AF79E8">
                <w:pPr>
                  <w:pStyle w:val="Rodap1"/>
                  <w:rPr>
                    <w:rFonts w:eastAsia="Times New Roman"/>
                    <w:color w:val="auto"/>
                    <w:sz w:val="20"/>
                  </w:rPr>
                </w:pPr>
                <w:r>
                  <w:rPr>
                    <w:rStyle w:val="Nmerodepgina1"/>
                    <w:sz w:val="24"/>
                  </w:rPr>
                  <w:fldChar w:fldCharType="begin"/>
                </w:r>
                <w:r w:rsidR="007F5853">
                  <w:rPr>
                    <w:rStyle w:val="Nmerodepgina1"/>
                    <w:sz w:val="24"/>
                  </w:rPr>
                  <w:instrText xml:space="preserve"> PAGE </w:instrText>
                </w:r>
                <w:r>
                  <w:rPr>
                    <w:rStyle w:val="Nmerodepgina1"/>
                    <w:sz w:val="24"/>
                  </w:rPr>
                  <w:fldChar w:fldCharType="separate"/>
                </w:r>
                <w:r w:rsidR="0091417F">
                  <w:rPr>
                    <w:rStyle w:val="Nmerodepgina1"/>
                    <w:noProof/>
                    <w:sz w:val="24"/>
                  </w:rPr>
                  <w:t>16</w:t>
                </w:r>
                <w:r>
                  <w:rPr>
                    <w:rStyle w:val="Nmerodepgina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EA" w:rsidRDefault="007F585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80" w:firstLine="720"/>
      <w:jc w:val="center"/>
      <w:rPr>
        <w:sz w:val="18"/>
      </w:rPr>
    </w:pPr>
    <w:r>
      <w:t>&lt;</w:t>
    </w:r>
    <w:r>
      <w:rPr>
        <w:sz w:val="18"/>
      </w:rPr>
      <w:t>O problema do aumento do Efeito de Estufa - Causas&gt;</w:t>
    </w:r>
  </w:p>
  <w:p w:rsidR="001273EA" w:rsidRDefault="00AF79E8">
    <w:pPr>
      <w:pStyle w:val="Cabealho1"/>
      <w:tabs>
        <w:tab w:val="clear" w:pos="8504"/>
        <w:tab w:val="right" w:pos="8478"/>
        <w:tab w:val="left" w:pos="8496"/>
      </w:tabs>
      <w:rPr>
        <w:rFonts w:eastAsia="Times New Roman"/>
        <w:color w:val="auto"/>
        <w:sz w:val="20"/>
      </w:rPr>
    </w:pPr>
    <w:r w:rsidRPr="00AF79E8">
      <w:rPr>
        <w:noProof/>
      </w:rPr>
      <w:pict>
        <v:rect id="_x0000_s1027" style="position:absolute;margin-left:505.45pt;margin-top:788.5pt;width:7pt;height:14pt;z-index:-251658240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:rsidR="001273EA" w:rsidRDefault="00AF79E8">
                <w:pPr>
                  <w:pStyle w:val="Rodap1"/>
                  <w:rPr>
                    <w:rFonts w:eastAsia="Times New Roman"/>
                    <w:color w:val="auto"/>
                    <w:sz w:val="20"/>
                  </w:rPr>
                </w:pPr>
                <w:r>
                  <w:rPr>
                    <w:rStyle w:val="Nmerodepgina1"/>
                    <w:sz w:val="24"/>
                  </w:rPr>
                  <w:fldChar w:fldCharType="begin"/>
                </w:r>
                <w:r w:rsidR="007F5853">
                  <w:rPr>
                    <w:rStyle w:val="Nmerodepgina1"/>
                    <w:sz w:val="24"/>
                  </w:rPr>
                  <w:instrText xml:space="preserve"> PAGE </w:instrText>
                </w:r>
                <w:r>
                  <w:rPr>
                    <w:rStyle w:val="Nmerodepgina1"/>
                    <w:sz w:val="24"/>
                  </w:rPr>
                  <w:fldChar w:fldCharType="separate"/>
                </w:r>
                <w:r w:rsidR="0091417F">
                  <w:rPr>
                    <w:rStyle w:val="Nmerodepgina1"/>
                    <w:noProof/>
                    <w:sz w:val="24"/>
                  </w:rPr>
                  <w:t>15</w:t>
                </w:r>
                <w:r>
                  <w:rPr>
                    <w:rStyle w:val="Nmerodepgina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576"/>
        </w:tabs>
        <w:ind w:left="576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65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37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09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81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53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25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97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696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100000" w:hash="DyGqusBKwcnGJ/MhUM+GC82tRDo=" w:salt="71wD/Bfro0TA2CCtJu/7TA=="/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E3CBE"/>
    <w:rsid w:val="000E648A"/>
    <w:rsid w:val="001273EA"/>
    <w:rsid w:val="00366210"/>
    <w:rsid w:val="007F5853"/>
    <w:rsid w:val="0091417F"/>
    <w:rsid w:val="00A41E44"/>
    <w:rsid w:val="00AF79E8"/>
    <w:rsid w:val="00B6405A"/>
    <w:rsid w:val="00BE3CBE"/>
    <w:rsid w:val="00D1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73EA"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alho1">
    <w:name w:val="Cabeçalho1"/>
    <w:rsid w:val="001273EA"/>
    <w:pPr>
      <w:tabs>
        <w:tab w:val="center" w:pos="4252"/>
        <w:tab w:val="right" w:pos="8504"/>
      </w:tabs>
    </w:pPr>
    <w:rPr>
      <w:rFonts w:eastAsia="ヒラギノ角ゴ Pro W3"/>
      <w:color w:val="000000"/>
      <w:sz w:val="24"/>
    </w:rPr>
  </w:style>
  <w:style w:type="paragraph" w:customStyle="1" w:styleId="Rodap1">
    <w:name w:val="Rodapé1"/>
    <w:rsid w:val="001273EA"/>
    <w:pPr>
      <w:tabs>
        <w:tab w:val="center" w:pos="4252"/>
        <w:tab w:val="right" w:pos="8504"/>
      </w:tabs>
    </w:pPr>
    <w:rPr>
      <w:rFonts w:eastAsia="ヒラギノ角ゴ Pro W3"/>
      <w:color w:val="000000"/>
      <w:sz w:val="24"/>
    </w:rPr>
  </w:style>
  <w:style w:type="paragraph" w:customStyle="1" w:styleId="Formalivre">
    <w:name w:val="Forma livre"/>
    <w:rsid w:val="001273EA"/>
    <w:rPr>
      <w:rFonts w:eastAsia="ヒラギノ角ゴ Pro W3"/>
      <w:color w:val="000000"/>
    </w:rPr>
  </w:style>
  <w:style w:type="paragraph" w:customStyle="1" w:styleId="capadata">
    <w:name w:val="capa_data"/>
    <w:rsid w:val="001273EA"/>
    <w:pPr>
      <w:spacing w:before="120"/>
      <w:jc w:val="center"/>
    </w:pPr>
    <w:rPr>
      <w:rFonts w:eastAsia="ヒラギノ角ゴ Pro W3"/>
      <w:color w:val="000000"/>
      <w:sz w:val="32"/>
      <w:lang w:val="en-GB"/>
    </w:rPr>
  </w:style>
  <w:style w:type="paragraph" w:customStyle="1" w:styleId="capaaluno">
    <w:name w:val="capa_aluno"/>
    <w:rsid w:val="001273EA"/>
    <w:pPr>
      <w:spacing w:before="120"/>
      <w:jc w:val="center"/>
    </w:pPr>
    <w:rPr>
      <w:rFonts w:eastAsia="ヒラギノ角ゴ Pro W3"/>
      <w:b/>
      <w:color w:val="000000"/>
      <w:sz w:val="24"/>
      <w:lang w:val="en-US"/>
    </w:rPr>
  </w:style>
  <w:style w:type="paragraph" w:customStyle="1" w:styleId="indice">
    <w:name w:val="indice"/>
    <w:next w:val="Normal"/>
    <w:rsid w:val="001273EA"/>
    <w:pPr>
      <w:spacing w:before="120" w:line="360" w:lineRule="auto"/>
      <w:jc w:val="both"/>
    </w:pPr>
    <w:rPr>
      <w:rFonts w:ascii="Arial" w:eastAsia="ヒラギノ角ゴ Pro W3" w:hAnsi="Arial"/>
      <w:b/>
      <w:color w:val="000000"/>
      <w:sz w:val="40"/>
      <w:lang w:val="en-US"/>
    </w:rPr>
  </w:style>
  <w:style w:type="paragraph" w:customStyle="1" w:styleId="ndice11">
    <w:name w:val="Índice 11"/>
    <w:next w:val="Normal"/>
    <w:rsid w:val="001273EA"/>
    <w:rPr>
      <w:rFonts w:eastAsia="ヒラギノ角ゴ Pro W3"/>
      <w:color w:val="000000"/>
      <w:sz w:val="24"/>
    </w:rPr>
  </w:style>
  <w:style w:type="paragraph" w:customStyle="1" w:styleId="TableofFigures1">
    <w:name w:val="Table of Figures1"/>
    <w:aliases w:val="Índice de figuras"/>
    <w:next w:val="Normal"/>
    <w:rsid w:val="001273EA"/>
    <w:pPr>
      <w:ind w:left="480" w:hanging="480"/>
    </w:pPr>
    <w:rPr>
      <w:rFonts w:eastAsia="ヒラギノ角ゴ Pro W3"/>
      <w:color w:val="000000"/>
      <w:sz w:val="24"/>
    </w:rPr>
  </w:style>
  <w:style w:type="character" w:customStyle="1" w:styleId="Hiperligao1">
    <w:name w:val="Hiperligação1"/>
    <w:rsid w:val="001273EA"/>
    <w:rPr>
      <w:color w:val="0021F8"/>
      <w:sz w:val="20"/>
      <w:u w:val="single"/>
    </w:rPr>
  </w:style>
  <w:style w:type="paragraph" w:customStyle="1" w:styleId="Ttulo21">
    <w:name w:val="Título 21"/>
    <w:next w:val="Corpo"/>
    <w:rsid w:val="001273EA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Corpo">
    <w:name w:val="Corpo"/>
    <w:rsid w:val="001273EA"/>
    <w:rPr>
      <w:rFonts w:ascii="Helvetica" w:eastAsia="ヒラギノ角ゴ Pro W3" w:hAnsi="Helvetica"/>
      <w:color w:val="000000"/>
      <w:sz w:val="24"/>
    </w:rPr>
  </w:style>
  <w:style w:type="paragraph" w:customStyle="1" w:styleId="Ttulo1A">
    <w:name w:val="Título 1 A"/>
    <w:next w:val="Normal"/>
    <w:rsid w:val="001273EA"/>
    <w:pPr>
      <w:keepNext/>
      <w:tabs>
        <w:tab w:val="left" w:pos="432"/>
      </w:tabs>
      <w:spacing w:before="120" w:line="360" w:lineRule="auto"/>
      <w:jc w:val="both"/>
      <w:outlineLvl w:val="0"/>
    </w:pPr>
    <w:rPr>
      <w:rFonts w:ascii="Arial" w:eastAsia="ヒラギノ角ゴ Pro W3" w:hAnsi="Arial"/>
      <w:b/>
      <w:color w:val="000000"/>
      <w:sz w:val="40"/>
      <w:lang w:val="en-US"/>
    </w:rPr>
  </w:style>
  <w:style w:type="numbering" w:customStyle="1" w:styleId="List21">
    <w:name w:val="List 21"/>
    <w:rsid w:val="001273EA"/>
  </w:style>
  <w:style w:type="paragraph" w:customStyle="1" w:styleId="CorpoA">
    <w:name w:val="Corpo A"/>
    <w:rsid w:val="001273EA"/>
    <w:rPr>
      <w:rFonts w:ascii="Helvetica" w:eastAsia="ヒラギノ角ゴ Pro W3" w:hAnsi="Helvetica"/>
      <w:color w:val="000000"/>
      <w:sz w:val="24"/>
    </w:rPr>
  </w:style>
  <w:style w:type="paragraph" w:customStyle="1" w:styleId="Ttulo2A">
    <w:name w:val="Título 2 A"/>
    <w:next w:val="Normal"/>
    <w:rsid w:val="001273EA"/>
    <w:pPr>
      <w:keepNext/>
      <w:tabs>
        <w:tab w:val="left" w:pos="1116"/>
      </w:tabs>
      <w:spacing w:before="240" w:after="60" w:line="360" w:lineRule="auto"/>
      <w:jc w:val="both"/>
      <w:outlineLvl w:val="1"/>
    </w:pPr>
    <w:rPr>
      <w:rFonts w:ascii="Arial" w:eastAsia="ヒラギノ角ゴ Pro W3" w:hAnsi="Arial"/>
      <w:b/>
      <w:color w:val="000000"/>
      <w:sz w:val="28"/>
      <w:lang w:val="en-US"/>
    </w:rPr>
  </w:style>
  <w:style w:type="character" w:customStyle="1" w:styleId="None">
    <w:name w:val="None"/>
    <w:rsid w:val="001273EA"/>
  </w:style>
  <w:style w:type="character" w:customStyle="1" w:styleId="Nmerodepgina1">
    <w:name w:val="Número de página1"/>
    <w:rsid w:val="001273EA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D1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A04"/>
    <w:rPr>
      <w:rFonts w:ascii="Tahoma" w:eastAsia="ヒラギノ角ゴ Pro W3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notapositiva.com/trab_estudantes/trab_estudantes/geografia/geografia_trabalhos/efeitoestufa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rudzerhost.com/ambiente/estufa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minerva.uevora.pt/stclara/pp03-04/meteorologia/atmosf-s-solar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3251</Words>
  <Characters>19352</Characters>
  <Application>Microsoft Office Word</Application>
  <DocSecurity>6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Fundação Fernando Pessoa</Company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estagiarios</dc:creator>
  <cp:lastModifiedBy>Alzira</cp:lastModifiedBy>
  <cp:revision>2</cp:revision>
  <dcterms:created xsi:type="dcterms:W3CDTF">2010-04-23T09:25:00Z</dcterms:created>
  <dcterms:modified xsi:type="dcterms:W3CDTF">2010-04-23T09:25:00Z</dcterms:modified>
</cp:coreProperties>
</file>